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8CA1A8" w14:textId="5AF40D0A" w:rsidR="00A06486" w:rsidRPr="00CC18C7" w:rsidRDefault="00A06486" w:rsidP="00424EDE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C18C7">
        <w:rPr>
          <w:rFonts w:ascii="Arial" w:hAnsi="Arial" w:cs="Arial"/>
          <w:b/>
          <w:bCs/>
          <w:sz w:val="24"/>
          <w:szCs w:val="24"/>
        </w:rPr>
        <w:t xml:space="preserve">Tracking </w:t>
      </w:r>
      <w:r w:rsidR="00AE3BBF" w:rsidRPr="00CC18C7">
        <w:rPr>
          <w:rFonts w:ascii="Arial" w:hAnsi="Arial" w:cs="Arial"/>
          <w:b/>
          <w:bCs/>
          <w:sz w:val="24"/>
          <w:szCs w:val="24"/>
        </w:rPr>
        <w:t xml:space="preserve">subcellular </w:t>
      </w:r>
      <w:r w:rsidRPr="00CC18C7">
        <w:rPr>
          <w:rFonts w:ascii="Arial" w:hAnsi="Arial" w:cs="Arial"/>
          <w:b/>
          <w:bCs/>
          <w:sz w:val="24"/>
          <w:szCs w:val="24"/>
        </w:rPr>
        <w:t xml:space="preserve">localization of surface proteins in </w:t>
      </w:r>
      <w:r w:rsidRPr="00CC18C7">
        <w:rPr>
          <w:rFonts w:ascii="Arial" w:hAnsi="Arial" w:cs="Arial"/>
          <w:b/>
          <w:bCs/>
          <w:i/>
          <w:iCs/>
          <w:sz w:val="24"/>
          <w:szCs w:val="24"/>
        </w:rPr>
        <w:t>Staphylococcus aureus</w:t>
      </w:r>
      <w:r w:rsidRPr="00CC18C7">
        <w:rPr>
          <w:rFonts w:ascii="Arial" w:hAnsi="Arial" w:cs="Arial"/>
          <w:b/>
          <w:bCs/>
          <w:sz w:val="24"/>
          <w:szCs w:val="24"/>
        </w:rPr>
        <w:t xml:space="preserve"> by immunofluorescence microscopy</w:t>
      </w:r>
    </w:p>
    <w:p w14:paraId="0C134EFE" w14:textId="59664BBE" w:rsidR="00202D1B" w:rsidRPr="00B03317" w:rsidRDefault="00233A60" w:rsidP="00202D1B">
      <w:pPr>
        <w:pStyle w:val="2"/>
        <w:adjustRightInd w:val="0"/>
        <w:snapToGrid w:val="0"/>
        <w:spacing w:line="360" w:lineRule="auto"/>
        <w:ind w:firstLine="0"/>
        <w:jc w:val="center"/>
        <w:rPr>
          <w:i/>
          <w:color w:val="0000FF"/>
          <w:sz w:val="20"/>
          <w:szCs w:val="20"/>
        </w:rPr>
      </w:pPr>
      <w:r w:rsidRPr="00CC18C7">
        <w:rPr>
          <w:sz w:val="20"/>
          <w:szCs w:val="20"/>
        </w:rPr>
        <w:t xml:space="preserve">Salvatore </w:t>
      </w:r>
      <w:r w:rsidR="00373AF3">
        <w:rPr>
          <w:sz w:val="20"/>
          <w:szCs w:val="20"/>
        </w:rPr>
        <w:t xml:space="preserve">J. </w:t>
      </w:r>
      <w:r w:rsidRPr="00CC18C7">
        <w:rPr>
          <w:sz w:val="20"/>
          <w:szCs w:val="20"/>
        </w:rPr>
        <w:t>Scaffidi</w:t>
      </w:r>
      <w:r w:rsidR="00202D1B" w:rsidRPr="00B03317">
        <w:rPr>
          <w:bCs/>
          <w:sz w:val="20"/>
          <w:szCs w:val="20"/>
          <w:vertAlign w:val="superscript"/>
        </w:rPr>
        <w:t>#</w:t>
      </w:r>
      <w:r w:rsidR="00202D1B" w:rsidRPr="007659F2">
        <w:rPr>
          <w:bCs/>
          <w:sz w:val="20"/>
          <w:szCs w:val="20"/>
        </w:rPr>
        <w:t xml:space="preserve">, </w:t>
      </w:r>
      <w:r w:rsidRPr="00CC18C7">
        <w:rPr>
          <w:sz w:val="20"/>
          <w:szCs w:val="20"/>
        </w:rPr>
        <w:t xml:space="preserve">Mac </w:t>
      </w:r>
      <w:r w:rsidR="00373AF3">
        <w:rPr>
          <w:sz w:val="20"/>
          <w:szCs w:val="20"/>
        </w:rPr>
        <w:t xml:space="preserve">A. </w:t>
      </w:r>
      <w:r w:rsidRPr="00CC18C7">
        <w:rPr>
          <w:sz w:val="20"/>
          <w:szCs w:val="20"/>
        </w:rPr>
        <w:t>Shebes</w:t>
      </w:r>
      <w:r w:rsidR="00202D1B" w:rsidRPr="00B03317">
        <w:rPr>
          <w:bCs/>
          <w:sz w:val="20"/>
          <w:szCs w:val="20"/>
          <w:vertAlign w:val="superscript"/>
        </w:rPr>
        <w:t>#</w:t>
      </w:r>
      <w:r w:rsidR="00202D1B" w:rsidRPr="007659F2">
        <w:rPr>
          <w:bCs/>
          <w:sz w:val="20"/>
          <w:szCs w:val="20"/>
        </w:rPr>
        <w:t xml:space="preserve">, and </w:t>
      </w:r>
      <w:r w:rsidR="00D13685" w:rsidRPr="00D6129F">
        <w:rPr>
          <w:bCs/>
          <w:sz w:val="20"/>
          <w:szCs w:val="20"/>
        </w:rPr>
        <w:t>Wenqi Yu</w:t>
      </w:r>
      <w:r w:rsidR="00202D1B" w:rsidRPr="001F63DA">
        <w:rPr>
          <w:bCs/>
          <w:sz w:val="20"/>
          <w:szCs w:val="20"/>
        </w:rPr>
        <w:t>*</w:t>
      </w:r>
    </w:p>
    <w:p w14:paraId="79B33254" w14:textId="1B22B569" w:rsidR="00202D1B" w:rsidRPr="00202D1B" w:rsidRDefault="00246484" w:rsidP="00202D1B">
      <w:pPr>
        <w:widowControl w:val="0"/>
        <w:adjustRightInd w:val="0"/>
        <w:snapToGrid w:val="0"/>
        <w:spacing w:after="0" w:line="360" w:lineRule="auto"/>
        <w:jc w:val="both"/>
        <w:rPr>
          <w:rFonts w:ascii="Arial" w:eastAsia="Microsoft YaHei" w:hAnsi="Arial" w:cs="Arial"/>
          <w:kern w:val="2"/>
          <w:sz w:val="20"/>
          <w:szCs w:val="20"/>
          <w:lang w:eastAsia="ko-KR"/>
        </w:rPr>
      </w:pPr>
      <w:r>
        <w:rPr>
          <w:rFonts w:ascii="Arial" w:eastAsia="SimSun" w:hAnsi="Arial" w:cs="Arial"/>
          <w:bCs/>
          <w:kern w:val="2"/>
          <w:sz w:val="20"/>
          <w:szCs w:val="20"/>
          <w:lang w:eastAsia="ko-KR"/>
        </w:rPr>
        <w:t>Department of Cell Biology, Microbiology and Molecular Biology</w:t>
      </w:r>
      <w:r w:rsidR="00202D1B" w:rsidRPr="00202D1B">
        <w:rPr>
          <w:rFonts w:ascii="Arial" w:eastAsia="SimSun" w:hAnsi="Arial" w:cs="Arial"/>
          <w:bCs/>
          <w:kern w:val="2"/>
          <w:sz w:val="20"/>
          <w:szCs w:val="20"/>
          <w:lang w:eastAsia="ko-KR"/>
        </w:rPr>
        <w:t xml:space="preserve">, </w:t>
      </w:r>
      <w:r w:rsidR="00D13685">
        <w:rPr>
          <w:rFonts w:ascii="Arial" w:eastAsia="SimSun" w:hAnsi="Arial" w:cs="Arial"/>
          <w:bCs/>
          <w:kern w:val="2"/>
          <w:sz w:val="20"/>
          <w:szCs w:val="20"/>
          <w:lang w:eastAsia="ko-KR"/>
        </w:rPr>
        <w:t>University of South Florida</w:t>
      </w:r>
      <w:r w:rsidR="00202D1B" w:rsidRPr="00202D1B">
        <w:rPr>
          <w:rFonts w:ascii="Arial" w:eastAsia="SimSun" w:hAnsi="Arial" w:cs="Arial"/>
          <w:bCs/>
          <w:kern w:val="2"/>
          <w:sz w:val="20"/>
          <w:szCs w:val="20"/>
          <w:lang w:eastAsia="ko-KR"/>
        </w:rPr>
        <w:t xml:space="preserve">, </w:t>
      </w:r>
      <w:r w:rsidR="00D13685">
        <w:rPr>
          <w:rFonts w:ascii="Arial" w:eastAsia="SimSun" w:hAnsi="Arial" w:cs="Arial"/>
          <w:bCs/>
          <w:kern w:val="2"/>
          <w:sz w:val="20"/>
          <w:szCs w:val="20"/>
          <w:lang w:eastAsia="ko-KR"/>
        </w:rPr>
        <w:t>Tampa</w:t>
      </w:r>
      <w:r w:rsidR="00202D1B" w:rsidRPr="00202D1B">
        <w:rPr>
          <w:rFonts w:ascii="Arial" w:eastAsia="SimSun" w:hAnsi="Arial" w:cs="Arial"/>
          <w:bCs/>
          <w:kern w:val="2"/>
          <w:sz w:val="20"/>
          <w:szCs w:val="20"/>
          <w:lang w:eastAsia="ko-KR"/>
        </w:rPr>
        <w:t>,</w:t>
      </w:r>
      <w:r w:rsidR="00D13685">
        <w:rPr>
          <w:rFonts w:ascii="Arial" w:eastAsia="SimSun" w:hAnsi="Arial" w:cs="Arial"/>
          <w:bCs/>
          <w:kern w:val="2"/>
          <w:sz w:val="20"/>
          <w:szCs w:val="20"/>
          <w:lang w:eastAsia="ko-KR"/>
        </w:rPr>
        <w:t xml:space="preserve"> FL, USA</w:t>
      </w:r>
    </w:p>
    <w:p w14:paraId="6A9EB7A6" w14:textId="3F5564FB" w:rsidR="00202D1B" w:rsidRPr="00202D1B" w:rsidRDefault="00202D1B" w:rsidP="00202D1B">
      <w:pPr>
        <w:widowControl w:val="0"/>
        <w:adjustRightInd w:val="0"/>
        <w:snapToGrid w:val="0"/>
        <w:spacing w:after="0" w:line="360" w:lineRule="auto"/>
        <w:jc w:val="both"/>
        <w:rPr>
          <w:rFonts w:ascii="Arial" w:eastAsia="Microsoft YaHei" w:hAnsi="Arial" w:cs="Arial"/>
          <w:kern w:val="2"/>
          <w:sz w:val="20"/>
          <w:szCs w:val="20"/>
          <w:vertAlign w:val="superscript"/>
          <w:lang w:eastAsia="ko-KR"/>
        </w:rPr>
      </w:pPr>
      <w:r w:rsidRPr="00202D1B">
        <w:rPr>
          <w:rFonts w:ascii="Arial" w:eastAsia="Microsoft YaHei" w:hAnsi="Arial" w:cs="Arial"/>
          <w:kern w:val="2"/>
          <w:sz w:val="20"/>
          <w:szCs w:val="20"/>
          <w:lang w:eastAsia="ko-KR"/>
        </w:rPr>
        <w:t xml:space="preserve">*For correspondence: </w:t>
      </w:r>
      <w:r w:rsidR="00246484">
        <w:rPr>
          <w:rFonts w:ascii="Arial" w:eastAsia="Microsoft YaHei" w:hAnsi="Arial" w:cs="Arial"/>
          <w:kern w:val="2"/>
          <w:sz w:val="20"/>
          <w:szCs w:val="20"/>
          <w:lang w:eastAsia="ko-KR"/>
        </w:rPr>
        <w:t>wenqiyu@usf.edu</w:t>
      </w:r>
    </w:p>
    <w:p w14:paraId="65F85450" w14:textId="77777777" w:rsidR="00202D1B" w:rsidRPr="00202D1B" w:rsidRDefault="00202D1B" w:rsidP="00202D1B">
      <w:pPr>
        <w:widowControl w:val="0"/>
        <w:adjustRightInd w:val="0"/>
        <w:snapToGrid w:val="0"/>
        <w:spacing w:after="0" w:line="360" w:lineRule="auto"/>
        <w:jc w:val="both"/>
        <w:rPr>
          <w:rFonts w:ascii="Arial" w:eastAsia="Malgun Gothic" w:hAnsi="Arial" w:cs="Arial"/>
          <w:color w:val="0000FF"/>
          <w:kern w:val="2"/>
          <w:sz w:val="20"/>
          <w:szCs w:val="20"/>
          <w:lang w:eastAsia="ko-KR"/>
        </w:rPr>
      </w:pPr>
      <w:r w:rsidRPr="00202D1B">
        <w:rPr>
          <w:rFonts w:ascii="Arial" w:eastAsia="Microsoft YaHei" w:hAnsi="Arial" w:cs="Arial"/>
          <w:kern w:val="2"/>
          <w:sz w:val="20"/>
          <w:szCs w:val="20"/>
          <w:vertAlign w:val="superscript"/>
          <w:lang w:eastAsia="ko-KR"/>
        </w:rPr>
        <w:t>#</w:t>
      </w:r>
      <w:r w:rsidRPr="00202D1B">
        <w:rPr>
          <w:rFonts w:ascii="Arial" w:eastAsia="Microsoft YaHei" w:hAnsi="Arial" w:cs="Arial"/>
          <w:kern w:val="2"/>
          <w:sz w:val="20"/>
          <w:szCs w:val="20"/>
          <w:lang w:eastAsia="ko-KR"/>
        </w:rPr>
        <w:t>Contributed equally to this work</w:t>
      </w:r>
    </w:p>
    <w:p w14:paraId="7D6CEEF2" w14:textId="77777777" w:rsidR="00003BB9" w:rsidRPr="00003BB9" w:rsidRDefault="00003BB9" w:rsidP="0059438D">
      <w:pPr>
        <w:spacing w:line="360" w:lineRule="auto"/>
        <w:rPr>
          <w:rFonts w:ascii="Arial" w:hAnsi="Arial" w:cs="Arial"/>
        </w:rPr>
      </w:pPr>
    </w:p>
    <w:p w14:paraId="527B3F56" w14:textId="1D374C69" w:rsidR="001B5288" w:rsidRPr="00E16174" w:rsidRDefault="001B5288" w:rsidP="0059438D">
      <w:pPr>
        <w:spacing w:line="360" w:lineRule="auto"/>
        <w:rPr>
          <w:rFonts w:ascii="Arial" w:eastAsia="Microsoft YaHei" w:hAnsi="Arial" w:cs="Arial"/>
          <w:b/>
          <w:kern w:val="1"/>
          <w:sz w:val="20"/>
          <w:szCs w:val="20"/>
        </w:rPr>
      </w:pPr>
      <w:r w:rsidRPr="00E16174">
        <w:rPr>
          <w:rFonts w:ascii="Arial" w:eastAsia="Microsoft YaHei" w:hAnsi="Arial" w:cs="Arial"/>
          <w:b/>
          <w:kern w:val="1"/>
          <w:sz w:val="20"/>
          <w:szCs w:val="20"/>
        </w:rPr>
        <w:t>Abstract</w:t>
      </w:r>
    </w:p>
    <w:p w14:paraId="6D7B2518" w14:textId="2DBF5D03" w:rsidR="006E6B37" w:rsidRPr="00E16174" w:rsidRDefault="00A239EC" w:rsidP="0059438D">
      <w:pPr>
        <w:spacing w:line="360" w:lineRule="auto"/>
        <w:rPr>
          <w:rFonts w:ascii="Arial" w:eastAsia="Microsoft YaHei" w:hAnsi="Arial" w:cs="Arial"/>
          <w:bCs/>
          <w:kern w:val="1"/>
          <w:sz w:val="20"/>
          <w:szCs w:val="20"/>
        </w:rPr>
      </w:pPr>
      <w:r>
        <w:rPr>
          <w:rFonts w:ascii="Arial" w:eastAsia="Microsoft YaHei" w:hAnsi="Arial" w:cs="Arial"/>
          <w:bCs/>
          <w:kern w:val="1"/>
          <w:sz w:val="20"/>
          <w:szCs w:val="20"/>
        </w:rPr>
        <w:t>S</w:t>
      </w:r>
      <w:r w:rsidR="00621678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urface proteins of </w:t>
      </w:r>
      <w:r w:rsidR="00621678" w:rsidRPr="00E16174">
        <w:rPr>
          <w:rFonts w:ascii="Arial" w:eastAsia="Microsoft YaHei" w:hAnsi="Arial" w:cs="Arial"/>
          <w:bCs/>
          <w:i/>
          <w:iCs/>
          <w:kern w:val="1"/>
          <w:sz w:val="20"/>
          <w:szCs w:val="20"/>
        </w:rPr>
        <w:t>Staphylococcus aureus</w:t>
      </w:r>
      <w:r w:rsidR="00621678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7C5CA6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and other Gram-positive bacteria </w:t>
      </w:r>
      <w:r w:rsidR="00621678" w:rsidRPr="00E16174">
        <w:rPr>
          <w:rFonts w:ascii="Arial" w:eastAsia="Microsoft YaHei" w:hAnsi="Arial" w:cs="Arial"/>
          <w:bCs/>
          <w:kern w:val="1"/>
          <w:sz w:val="20"/>
          <w:szCs w:val="20"/>
        </w:rPr>
        <w:t>play essential roles in bacterial colonization and host-microb</w:t>
      </w:r>
      <w:r w:rsidR="007C5CA6" w:rsidRPr="00E16174">
        <w:rPr>
          <w:rFonts w:ascii="Arial" w:eastAsia="Microsoft YaHei" w:hAnsi="Arial" w:cs="Arial"/>
          <w:bCs/>
          <w:kern w:val="1"/>
          <w:sz w:val="20"/>
          <w:szCs w:val="20"/>
        </w:rPr>
        <w:t>e</w:t>
      </w:r>
      <w:r w:rsidR="00621678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interactions. Surface protein precursors containing </w:t>
      </w:r>
      <w:r w:rsidR="00A852D3" w:rsidRPr="00E16174">
        <w:rPr>
          <w:rFonts w:ascii="Arial" w:eastAsia="Microsoft YaHei" w:hAnsi="Arial" w:cs="Arial"/>
          <w:bCs/>
          <w:kern w:val="1"/>
          <w:sz w:val="20"/>
          <w:szCs w:val="20"/>
        </w:rPr>
        <w:t>a</w:t>
      </w:r>
      <w:r w:rsidR="00621678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YSIRK/GXXS signal peptide are translocated across </w:t>
      </w:r>
      <w:r w:rsidR="00857479">
        <w:rPr>
          <w:rFonts w:ascii="Arial" w:eastAsia="Microsoft YaHei" w:hAnsi="Arial" w:cs="Arial"/>
          <w:bCs/>
          <w:kern w:val="1"/>
          <w:sz w:val="20"/>
          <w:szCs w:val="20"/>
        </w:rPr>
        <w:t xml:space="preserve">the </w:t>
      </w:r>
      <w:r w:rsidR="00A852D3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septal </w:t>
      </w:r>
      <w:r w:rsidR="00621678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membrane </w:t>
      </w:r>
      <w:r w:rsidR="00003BB9" w:rsidRPr="00E16174">
        <w:rPr>
          <w:rFonts w:ascii="Arial" w:eastAsia="Microsoft YaHei" w:hAnsi="Arial" w:cs="Arial"/>
          <w:bCs/>
          <w:kern w:val="1"/>
          <w:sz w:val="20"/>
          <w:szCs w:val="20"/>
        </w:rPr>
        <w:t>at</w:t>
      </w:r>
      <w:r w:rsidR="007C5CA6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mid-cell</w:t>
      </w:r>
      <w:r w:rsidR="00621678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, anchored to the cell wall peptidoglycan </w:t>
      </w:r>
      <w:r w:rsidR="007C5CA6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at the </w:t>
      </w:r>
      <w:r w:rsidR="00621678" w:rsidRPr="00E16174">
        <w:rPr>
          <w:rFonts w:ascii="Arial" w:eastAsia="Microsoft YaHei" w:hAnsi="Arial" w:cs="Arial"/>
          <w:bCs/>
          <w:kern w:val="1"/>
          <w:sz w:val="20"/>
          <w:szCs w:val="20"/>
        </w:rPr>
        <w:t>cross-wall compartment</w:t>
      </w:r>
      <w:r w:rsidR="007C5CA6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, </w:t>
      </w:r>
      <w:r w:rsidR="00621678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and presented on </w:t>
      </w:r>
      <w:r w:rsidR="00A852D3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the </w:t>
      </w:r>
      <w:r w:rsidR="00003BB9" w:rsidRPr="00E16174">
        <w:rPr>
          <w:rFonts w:ascii="Arial" w:eastAsia="Microsoft YaHei" w:hAnsi="Arial" w:cs="Arial"/>
          <w:bCs/>
          <w:kern w:val="1"/>
          <w:sz w:val="20"/>
          <w:szCs w:val="20"/>
        </w:rPr>
        <w:t>new hemisphere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>s</w:t>
      </w:r>
      <w:r w:rsidR="00003BB9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621678" w:rsidRPr="00E16174">
        <w:rPr>
          <w:rFonts w:ascii="Arial" w:eastAsia="Microsoft YaHei" w:hAnsi="Arial" w:cs="Arial"/>
          <w:bCs/>
          <w:kern w:val="1"/>
          <w:sz w:val="20"/>
          <w:szCs w:val="20"/>
        </w:rPr>
        <w:t>of the daughter cells after cell division.</w:t>
      </w:r>
      <w:r w:rsidR="00FD751F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>A</w:t>
      </w:r>
      <w:r w:rsidR="00240448" w:rsidRPr="00E16174">
        <w:rPr>
          <w:rFonts w:ascii="Arial" w:eastAsia="Microsoft YaHei" w:hAnsi="Arial" w:cs="Arial"/>
          <w:bCs/>
          <w:kern w:val="1"/>
          <w:sz w:val="20"/>
          <w:szCs w:val="20"/>
        </w:rPr>
        <w:t>fter several generations of cell division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>, these s</w:t>
      </w:r>
      <w:r w:rsidR="00275B0E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urface proteins </w:t>
      </w:r>
      <w:r w:rsidR="00CC5926">
        <w:rPr>
          <w:rFonts w:ascii="Arial" w:eastAsia="Microsoft YaHei" w:hAnsi="Arial" w:cs="Arial"/>
          <w:bCs/>
          <w:kern w:val="1"/>
          <w:sz w:val="20"/>
          <w:szCs w:val="20"/>
        </w:rPr>
        <w:t xml:space="preserve">will </w:t>
      </w:r>
      <w:r w:rsidR="00275B0E" w:rsidRPr="00E16174">
        <w:rPr>
          <w:rFonts w:ascii="Arial" w:eastAsia="Microsoft YaHei" w:hAnsi="Arial" w:cs="Arial"/>
          <w:bCs/>
          <w:kern w:val="1"/>
          <w:sz w:val="20"/>
          <w:szCs w:val="20"/>
        </w:rPr>
        <w:t>eventually</w:t>
      </w:r>
      <w:r w:rsidR="00CC5926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A652DF">
        <w:rPr>
          <w:rFonts w:ascii="Arial" w:eastAsia="Microsoft YaHei" w:hAnsi="Arial" w:cs="Arial"/>
          <w:bCs/>
          <w:kern w:val="1"/>
          <w:sz w:val="20"/>
          <w:szCs w:val="20"/>
        </w:rPr>
        <w:t>cover</w:t>
      </w:r>
      <w:r w:rsidR="00275B0E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275B0E" w:rsidRPr="00E16174">
        <w:rPr>
          <w:rFonts w:ascii="Arial" w:eastAsia="Microsoft YaHei" w:hAnsi="Arial" w:cs="Arial"/>
          <w:bCs/>
          <w:kern w:val="1"/>
          <w:sz w:val="20"/>
          <w:szCs w:val="20"/>
        </w:rPr>
        <w:t>the entire cell surface</w:t>
      </w:r>
      <w:r w:rsidR="00FD751F" w:rsidRPr="00E16174">
        <w:rPr>
          <w:rFonts w:ascii="Arial" w:eastAsia="Microsoft YaHei" w:hAnsi="Arial" w:cs="Arial"/>
          <w:bCs/>
          <w:kern w:val="1"/>
          <w:sz w:val="20"/>
          <w:szCs w:val="20"/>
        </w:rPr>
        <w:t>.</w:t>
      </w:r>
      <w:r w:rsidR="00621678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7C5CA6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To understand how these proteins travel from 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 xml:space="preserve">the </w:t>
      </w:r>
      <w:r w:rsidR="00A852D3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bacterial </w:t>
      </w:r>
      <w:r w:rsidR="007C5CA6" w:rsidRPr="00E16174">
        <w:rPr>
          <w:rFonts w:ascii="Arial" w:eastAsia="Microsoft YaHei" w:hAnsi="Arial" w:cs="Arial"/>
          <w:bCs/>
          <w:kern w:val="1"/>
          <w:sz w:val="20"/>
          <w:szCs w:val="20"/>
        </w:rPr>
        <w:t>cytosol to</w:t>
      </w:r>
      <w:r w:rsidR="00A852D3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 xml:space="preserve">the </w:t>
      </w:r>
      <w:r w:rsidR="007C5CA6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cell surface, we </w:t>
      </w:r>
      <w:r w:rsidR="00B4280A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describe here </w:t>
      </w:r>
      <w:r w:rsidR="007C5CA6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a series of </w:t>
      </w:r>
      <w:r w:rsidR="00A852D3" w:rsidRPr="00E16174">
        <w:rPr>
          <w:rFonts w:ascii="Arial" w:hAnsi="Arial" w:cs="Arial"/>
          <w:sz w:val="20"/>
          <w:szCs w:val="20"/>
        </w:rPr>
        <w:t xml:space="preserve">immunofluorescence microscopy </w:t>
      </w:r>
      <w:r w:rsidR="007C5CA6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protocols 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 xml:space="preserve">designed </w:t>
      </w:r>
      <w:r w:rsidR="00A852D3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to detect </w:t>
      </w:r>
      <w:r w:rsidR="00D64D51">
        <w:rPr>
          <w:rFonts w:ascii="Arial" w:eastAsia="Microsoft YaHei" w:hAnsi="Arial" w:cs="Arial"/>
          <w:bCs/>
          <w:kern w:val="1"/>
          <w:sz w:val="20"/>
          <w:szCs w:val="20"/>
        </w:rPr>
        <w:t xml:space="preserve">the step-wise </w:t>
      </w:r>
      <w:r w:rsidR="00A35DAB">
        <w:rPr>
          <w:rFonts w:ascii="Arial" w:eastAsia="Microsoft YaHei" w:hAnsi="Arial" w:cs="Arial"/>
          <w:bCs/>
          <w:kern w:val="1"/>
          <w:sz w:val="20"/>
          <w:szCs w:val="20"/>
        </w:rPr>
        <w:t xml:space="preserve">subcellular </w:t>
      </w:r>
      <w:r w:rsidR="00003BB9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localization of 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 xml:space="preserve">the </w:t>
      </w:r>
      <w:r w:rsidR="00A35DAB">
        <w:rPr>
          <w:rFonts w:ascii="Arial" w:eastAsia="Microsoft YaHei" w:hAnsi="Arial" w:cs="Arial"/>
          <w:bCs/>
          <w:kern w:val="1"/>
          <w:sz w:val="20"/>
          <w:szCs w:val="20"/>
        </w:rPr>
        <w:t xml:space="preserve">surface protein </w:t>
      </w:r>
      <w:r w:rsidR="00003BB9" w:rsidRPr="00E16174">
        <w:rPr>
          <w:rFonts w:ascii="Arial" w:eastAsia="Microsoft YaHei" w:hAnsi="Arial" w:cs="Arial"/>
          <w:bCs/>
          <w:kern w:val="1"/>
          <w:sz w:val="20"/>
          <w:szCs w:val="20"/>
        </w:rPr>
        <w:t>precursors</w:t>
      </w:r>
      <w:r w:rsidR="002E7F54" w:rsidRPr="00E16174">
        <w:rPr>
          <w:rFonts w:ascii="Arial" w:eastAsia="Microsoft YaHei" w:hAnsi="Arial" w:cs="Arial"/>
          <w:bCs/>
          <w:kern w:val="1"/>
          <w:sz w:val="20"/>
          <w:szCs w:val="20"/>
        </w:rPr>
        <w:t>: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FD751F" w:rsidRPr="00E16174">
        <w:rPr>
          <w:rFonts w:ascii="Arial" w:eastAsia="Microsoft YaHei" w:hAnsi="Arial" w:cs="Arial"/>
          <w:bCs/>
          <w:kern w:val="1"/>
          <w:sz w:val="20"/>
          <w:szCs w:val="20"/>
        </w:rPr>
        <w:t>surface display (protocol A)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 xml:space="preserve">, </w:t>
      </w:r>
      <w:r w:rsidR="00240448" w:rsidRPr="00E16174">
        <w:rPr>
          <w:rFonts w:ascii="Arial" w:eastAsia="Microsoft YaHei" w:hAnsi="Arial" w:cs="Arial"/>
          <w:bCs/>
          <w:kern w:val="1"/>
          <w:sz w:val="20"/>
          <w:szCs w:val="20"/>
        </w:rPr>
        <w:t>cross-wall localization (protocol B)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>, and</w:t>
      </w:r>
      <w:r w:rsidR="00240448" w:rsidRPr="00240448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240448" w:rsidRPr="00E16174">
        <w:rPr>
          <w:rFonts w:ascii="Arial" w:eastAsia="Microsoft YaHei" w:hAnsi="Arial" w:cs="Arial"/>
          <w:bCs/>
          <w:kern w:val="1"/>
          <w:sz w:val="20"/>
          <w:szCs w:val="20"/>
        </w:rPr>
        <w:t>cytoplasmic/septal membrane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 xml:space="preserve"> localization</w:t>
      </w:r>
      <w:r w:rsidR="00240448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(protocol C)</w:t>
      </w:r>
      <w:r w:rsidR="00003BB9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. </w:t>
      </w:r>
      <w:r w:rsidR="00066CB1">
        <w:rPr>
          <w:rFonts w:ascii="Arial" w:eastAsia="Microsoft YaHei" w:hAnsi="Arial" w:cs="Arial"/>
          <w:bCs/>
          <w:kern w:val="1"/>
          <w:sz w:val="20"/>
          <w:szCs w:val="20"/>
        </w:rPr>
        <w:t>S</w:t>
      </w:r>
      <w:r w:rsidR="00A35DAB">
        <w:rPr>
          <w:rFonts w:ascii="Arial" w:eastAsia="Microsoft YaHei" w:hAnsi="Arial" w:cs="Arial"/>
          <w:bCs/>
          <w:kern w:val="1"/>
          <w:sz w:val="20"/>
          <w:szCs w:val="20"/>
        </w:rPr>
        <w:t>taphylococcal protein A (</w:t>
      </w:r>
      <w:proofErr w:type="spellStart"/>
      <w:r w:rsidR="00A35DAB">
        <w:rPr>
          <w:rFonts w:ascii="Arial" w:eastAsia="Microsoft YaHei" w:hAnsi="Arial" w:cs="Arial"/>
          <w:bCs/>
          <w:kern w:val="1"/>
          <w:sz w:val="20"/>
          <w:szCs w:val="20"/>
        </w:rPr>
        <w:t>SpA</w:t>
      </w:r>
      <w:proofErr w:type="spellEnd"/>
      <w:r w:rsidR="00A35DAB">
        <w:rPr>
          <w:rFonts w:ascii="Arial" w:eastAsia="Microsoft YaHei" w:hAnsi="Arial" w:cs="Arial"/>
          <w:bCs/>
          <w:kern w:val="1"/>
          <w:sz w:val="20"/>
          <w:szCs w:val="20"/>
        </w:rPr>
        <w:t xml:space="preserve">) is </w:t>
      </w:r>
      <w:r w:rsidR="00066CB1">
        <w:rPr>
          <w:rFonts w:ascii="Arial" w:eastAsia="Microsoft YaHei" w:hAnsi="Arial" w:cs="Arial"/>
          <w:bCs/>
          <w:kern w:val="1"/>
          <w:sz w:val="20"/>
          <w:szCs w:val="20"/>
        </w:rPr>
        <w:t>the</w:t>
      </w:r>
      <w:r w:rsidR="00A35DAB">
        <w:rPr>
          <w:rFonts w:ascii="Arial" w:eastAsia="Microsoft YaHei" w:hAnsi="Arial" w:cs="Arial"/>
          <w:bCs/>
          <w:kern w:val="1"/>
          <w:sz w:val="20"/>
          <w:szCs w:val="20"/>
        </w:rPr>
        <w:t xml:space="preserve"> model protein 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>used in this work</w:t>
      </w:r>
      <w:r w:rsidR="00A35DAB">
        <w:rPr>
          <w:rFonts w:ascii="Arial" w:eastAsia="Microsoft YaHei" w:hAnsi="Arial" w:cs="Arial"/>
          <w:bCs/>
          <w:kern w:val="1"/>
          <w:sz w:val="20"/>
          <w:szCs w:val="20"/>
        </w:rPr>
        <w:t xml:space="preserve">. </w:t>
      </w:r>
      <w:r w:rsidR="00143AB0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The protocols described here 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 xml:space="preserve">are readily </w:t>
      </w:r>
      <w:r w:rsidR="00143AB0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adapted to </w:t>
      </w:r>
      <w:r w:rsidR="00D64D51">
        <w:rPr>
          <w:rFonts w:ascii="Arial" w:eastAsia="Microsoft YaHei" w:hAnsi="Arial" w:cs="Arial"/>
          <w:bCs/>
          <w:kern w:val="1"/>
          <w:sz w:val="20"/>
          <w:szCs w:val="20"/>
        </w:rPr>
        <w:t xml:space="preserve">study </w:t>
      </w:r>
      <w:r w:rsidR="00240448">
        <w:rPr>
          <w:rFonts w:ascii="Arial" w:eastAsia="Microsoft YaHei" w:hAnsi="Arial" w:cs="Arial"/>
          <w:bCs/>
          <w:kern w:val="1"/>
          <w:sz w:val="20"/>
          <w:szCs w:val="20"/>
        </w:rPr>
        <w:t xml:space="preserve">the </w:t>
      </w:r>
      <w:r w:rsidR="00D64D51">
        <w:rPr>
          <w:rFonts w:ascii="Arial" w:eastAsia="Microsoft YaHei" w:hAnsi="Arial" w:cs="Arial"/>
          <w:bCs/>
          <w:kern w:val="1"/>
          <w:sz w:val="20"/>
          <w:szCs w:val="20"/>
        </w:rPr>
        <w:t xml:space="preserve">localization of </w:t>
      </w:r>
      <w:r w:rsidR="00F478DD">
        <w:rPr>
          <w:rFonts w:ascii="Arial" w:eastAsia="Microsoft YaHei" w:hAnsi="Arial" w:cs="Arial"/>
          <w:bCs/>
          <w:kern w:val="1"/>
          <w:sz w:val="20"/>
          <w:szCs w:val="20"/>
        </w:rPr>
        <w:t xml:space="preserve">other </w:t>
      </w:r>
      <w:r w:rsidR="00143AB0" w:rsidRPr="00E16174">
        <w:rPr>
          <w:rFonts w:ascii="Arial" w:eastAsia="Microsoft YaHei" w:hAnsi="Arial" w:cs="Arial"/>
          <w:bCs/>
          <w:kern w:val="1"/>
          <w:sz w:val="20"/>
          <w:szCs w:val="20"/>
        </w:rPr>
        <w:t>surface</w:t>
      </w:r>
      <w:r w:rsidR="00B4280A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143AB0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proteins </w:t>
      </w:r>
      <w:r w:rsidR="00F478DD">
        <w:rPr>
          <w:rFonts w:ascii="Arial" w:eastAsia="Microsoft YaHei" w:hAnsi="Arial" w:cs="Arial"/>
          <w:bCs/>
          <w:kern w:val="1"/>
          <w:sz w:val="20"/>
          <w:szCs w:val="20"/>
        </w:rPr>
        <w:t xml:space="preserve">as well as </w:t>
      </w:r>
      <w:r w:rsidR="00F478DD" w:rsidRPr="00E16174">
        <w:rPr>
          <w:rFonts w:ascii="Arial" w:eastAsia="Microsoft YaHei" w:hAnsi="Arial" w:cs="Arial"/>
          <w:bCs/>
          <w:kern w:val="1"/>
          <w:sz w:val="20"/>
          <w:szCs w:val="20"/>
        </w:rPr>
        <w:t>other cytoplasmic</w:t>
      </w:r>
      <w:r w:rsidR="00F478DD">
        <w:rPr>
          <w:rFonts w:ascii="Arial" w:eastAsia="Microsoft YaHei" w:hAnsi="Arial" w:cs="Arial"/>
          <w:bCs/>
          <w:kern w:val="1"/>
          <w:sz w:val="20"/>
          <w:szCs w:val="20"/>
        </w:rPr>
        <w:t xml:space="preserve"> or</w:t>
      </w:r>
      <w:r w:rsidR="00F478DD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membrane </w:t>
      </w:r>
      <w:r w:rsidR="00F478DD">
        <w:rPr>
          <w:rFonts w:ascii="Arial" w:eastAsia="Microsoft YaHei" w:hAnsi="Arial" w:cs="Arial"/>
          <w:bCs/>
          <w:kern w:val="1"/>
          <w:sz w:val="20"/>
          <w:szCs w:val="20"/>
        </w:rPr>
        <w:t>proteins</w:t>
      </w:r>
      <w:r w:rsidR="00B61743">
        <w:rPr>
          <w:rFonts w:ascii="Arial" w:eastAsia="Microsoft YaHei" w:hAnsi="Arial" w:cs="Arial"/>
          <w:bCs/>
          <w:kern w:val="1"/>
          <w:sz w:val="20"/>
          <w:szCs w:val="20"/>
        </w:rPr>
        <w:t xml:space="preserve"> in </w:t>
      </w:r>
      <w:r w:rsidR="00B61743" w:rsidRPr="00B61743">
        <w:rPr>
          <w:rFonts w:ascii="Arial" w:eastAsia="Microsoft YaHei" w:hAnsi="Arial" w:cs="Arial"/>
          <w:bCs/>
          <w:i/>
          <w:iCs/>
          <w:kern w:val="1"/>
          <w:sz w:val="20"/>
          <w:szCs w:val="20"/>
        </w:rPr>
        <w:t>S. aureus</w:t>
      </w:r>
      <w:r w:rsidR="00F478DD" w:rsidRPr="00B61743">
        <w:rPr>
          <w:rFonts w:ascii="Arial" w:eastAsia="Microsoft YaHei" w:hAnsi="Arial" w:cs="Arial"/>
          <w:bCs/>
          <w:i/>
          <w:iCs/>
          <w:kern w:val="1"/>
          <w:sz w:val="20"/>
          <w:szCs w:val="20"/>
        </w:rPr>
        <w:t xml:space="preserve"> </w:t>
      </w:r>
      <w:r w:rsidR="004A4461" w:rsidRPr="00E16174">
        <w:rPr>
          <w:rFonts w:ascii="Arial" w:eastAsia="Microsoft YaHei" w:hAnsi="Arial" w:cs="Arial"/>
          <w:bCs/>
          <w:kern w:val="1"/>
          <w:sz w:val="20"/>
          <w:szCs w:val="20"/>
        </w:rPr>
        <w:t>in general</w:t>
      </w:r>
      <w:r w:rsidR="00B61743">
        <w:rPr>
          <w:rFonts w:ascii="Arial" w:eastAsia="Microsoft YaHei" w:hAnsi="Arial" w:cs="Arial"/>
          <w:bCs/>
          <w:i/>
          <w:iCs/>
          <w:kern w:val="1"/>
          <w:sz w:val="20"/>
          <w:szCs w:val="20"/>
        </w:rPr>
        <w:t xml:space="preserve">. </w:t>
      </w:r>
      <w:r w:rsidR="00B61743" w:rsidRPr="00B61743">
        <w:rPr>
          <w:rFonts w:ascii="Arial" w:eastAsia="Microsoft YaHei" w:hAnsi="Arial" w:cs="Arial"/>
          <w:bCs/>
          <w:kern w:val="1"/>
          <w:sz w:val="20"/>
          <w:szCs w:val="20"/>
        </w:rPr>
        <w:t>Further</w:t>
      </w:r>
      <w:r w:rsidR="001147AB">
        <w:rPr>
          <w:rFonts w:ascii="Arial" w:eastAsia="Microsoft YaHei" w:hAnsi="Arial" w:cs="Arial"/>
          <w:bCs/>
          <w:kern w:val="1"/>
          <w:sz w:val="20"/>
          <w:szCs w:val="20"/>
        </w:rPr>
        <w:t>more</w:t>
      </w:r>
      <w:r w:rsidR="00B61743" w:rsidRPr="00B61743">
        <w:rPr>
          <w:rFonts w:ascii="Arial" w:eastAsia="Microsoft YaHei" w:hAnsi="Arial" w:cs="Arial"/>
          <w:bCs/>
          <w:kern w:val="1"/>
          <w:sz w:val="20"/>
          <w:szCs w:val="20"/>
        </w:rPr>
        <w:t>,</w:t>
      </w:r>
      <w:r w:rsidR="00B61743">
        <w:rPr>
          <w:rFonts w:ascii="Arial" w:eastAsia="Microsoft YaHei" w:hAnsi="Arial" w:cs="Arial"/>
          <w:bCs/>
          <w:kern w:val="1"/>
          <w:sz w:val="20"/>
          <w:szCs w:val="20"/>
        </w:rPr>
        <w:t xml:space="preserve"> the protocols can be modified and </w:t>
      </w:r>
      <w:r w:rsidR="00B4280A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adapted </w:t>
      </w:r>
      <w:r w:rsidR="001147AB">
        <w:rPr>
          <w:rFonts w:ascii="Arial" w:eastAsia="Microsoft YaHei" w:hAnsi="Arial" w:cs="Arial"/>
          <w:bCs/>
          <w:kern w:val="1"/>
          <w:sz w:val="20"/>
          <w:szCs w:val="20"/>
        </w:rPr>
        <w:t xml:space="preserve">for use in </w:t>
      </w:r>
      <w:r w:rsidR="00381398" w:rsidRPr="00E16174">
        <w:rPr>
          <w:rFonts w:ascii="Arial" w:eastAsia="Microsoft YaHei" w:hAnsi="Arial" w:cs="Arial"/>
          <w:bCs/>
          <w:kern w:val="1"/>
          <w:sz w:val="20"/>
          <w:szCs w:val="20"/>
        </w:rPr>
        <w:t>other Gram-positive bacteria.</w:t>
      </w:r>
      <w:r w:rsidR="007413F4">
        <w:rPr>
          <w:rFonts w:ascii="Arial" w:eastAsia="Microsoft YaHei" w:hAnsi="Arial" w:cs="Arial"/>
          <w:bCs/>
          <w:kern w:val="1"/>
          <w:sz w:val="20"/>
          <w:szCs w:val="20"/>
        </w:rPr>
        <w:t xml:space="preserve">  </w:t>
      </w:r>
    </w:p>
    <w:p w14:paraId="2CA875B2" w14:textId="77777777" w:rsidR="00B97B5E" w:rsidRDefault="00B97B5E" w:rsidP="0059438D">
      <w:pPr>
        <w:widowControl w:val="0"/>
        <w:adjustRightInd w:val="0"/>
        <w:snapToGrid w:val="0"/>
        <w:spacing w:line="360" w:lineRule="auto"/>
        <w:jc w:val="both"/>
        <w:rPr>
          <w:rFonts w:ascii="Arial" w:eastAsia="Microsoft YaHei" w:hAnsi="Arial" w:cs="Arial"/>
          <w:b/>
          <w:kern w:val="1"/>
        </w:rPr>
      </w:pPr>
    </w:p>
    <w:p w14:paraId="0849F7CE" w14:textId="442DD09A" w:rsidR="006E6B37" w:rsidRPr="00E16174" w:rsidRDefault="006E6B37" w:rsidP="0059438D">
      <w:pPr>
        <w:widowControl w:val="0"/>
        <w:adjustRightInd w:val="0"/>
        <w:snapToGrid w:val="0"/>
        <w:spacing w:line="360" w:lineRule="auto"/>
        <w:jc w:val="both"/>
        <w:rPr>
          <w:rFonts w:ascii="Arial" w:eastAsia="Malgun Gothic" w:hAnsi="Arial" w:cs="Arial"/>
          <w:b/>
          <w:sz w:val="20"/>
          <w:szCs w:val="20"/>
          <w:u w:val="single"/>
          <w:shd w:val="clear" w:color="auto" w:fill="FFFF00"/>
        </w:rPr>
      </w:pPr>
      <w:r w:rsidRPr="00E16174">
        <w:rPr>
          <w:rFonts w:ascii="Arial" w:eastAsia="Microsoft YaHei" w:hAnsi="Arial" w:cs="Arial"/>
          <w:b/>
          <w:kern w:val="1"/>
          <w:sz w:val="20"/>
          <w:szCs w:val="20"/>
        </w:rPr>
        <w:t>Graphic abstract:</w:t>
      </w:r>
    </w:p>
    <w:p w14:paraId="5900A1BF" w14:textId="60B0F863" w:rsidR="006E6B37" w:rsidRPr="0059438D" w:rsidRDefault="00235FF6" w:rsidP="0059438D">
      <w:pPr>
        <w:spacing w:line="360" w:lineRule="auto"/>
        <w:rPr>
          <w:rFonts w:ascii="Arial" w:eastAsia="Microsoft YaHei" w:hAnsi="Arial" w:cs="Arial"/>
          <w:b/>
          <w:kern w:val="1"/>
        </w:rPr>
      </w:pPr>
      <w:r>
        <w:rPr>
          <w:rFonts w:ascii="Arial" w:eastAsia="Microsoft YaHei" w:hAnsi="Arial" w:cs="Arial"/>
          <w:b/>
          <w:noProof/>
          <w:kern w:val="1"/>
        </w:rPr>
        <w:drawing>
          <wp:inline distT="0" distB="0" distL="0" distR="0" wp14:anchorId="5F7F5D43" wp14:editId="1050CF0F">
            <wp:extent cx="3582035" cy="2167468"/>
            <wp:effectExtent l="19050" t="19050" r="18415" b="2349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412" cy="220581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992AB5C" w14:textId="77777777" w:rsidR="006B556D" w:rsidRDefault="006B556D" w:rsidP="0059438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28A55739" w14:textId="2306126A" w:rsidR="00722343" w:rsidRPr="00E16174" w:rsidRDefault="006E6B37" w:rsidP="0059438D">
      <w:pPr>
        <w:spacing w:line="360" w:lineRule="auto"/>
        <w:rPr>
          <w:rFonts w:ascii="Arial" w:eastAsia="Microsoft YaHei" w:hAnsi="Arial" w:cs="Arial"/>
          <w:bCs/>
          <w:kern w:val="1"/>
          <w:sz w:val="20"/>
          <w:szCs w:val="20"/>
        </w:rPr>
      </w:pPr>
      <w:r w:rsidRPr="00E16174">
        <w:rPr>
          <w:rFonts w:ascii="Arial" w:hAnsi="Arial" w:cs="Arial"/>
          <w:b/>
          <w:sz w:val="20"/>
          <w:szCs w:val="20"/>
        </w:rPr>
        <w:t xml:space="preserve">Keywords: </w:t>
      </w:r>
      <w:r w:rsidRPr="00E16174">
        <w:rPr>
          <w:rFonts w:ascii="Arial" w:hAnsi="Arial" w:cs="Arial"/>
          <w:bCs/>
          <w:sz w:val="20"/>
          <w:szCs w:val="20"/>
        </w:rPr>
        <w:t xml:space="preserve">Immunofluorescence microscopy, </w:t>
      </w:r>
      <w:r w:rsidRPr="00E16174">
        <w:rPr>
          <w:rFonts w:ascii="Arial" w:hAnsi="Arial" w:cs="Arial"/>
          <w:bCs/>
          <w:i/>
          <w:iCs/>
          <w:sz w:val="20"/>
          <w:szCs w:val="20"/>
        </w:rPr>
        <w:t>Staphylococcus aureus</w:t>
      </w:r>
      <w:r w:rsidRPr="00E16174">
        <w:rPr>
          <w:rFonts w:ascii="Arial" w:hAnsi="Arial" w:cs="Arial"/>
          <w:bCs/>
          <w:sz w:val="20"/>
          <w:szCs w:val="20"/>
        </w:rPr>
        <w:t xml:space="preserve">, </w:t>
      </w:r>
      <w:r w:rsidR="006614BD" w:rsidRPr="00E16174">
        <w:rPr>
          <w:rFonts w:ascii="Arial" w:hAnsi="Arial" w:cs="Arial"/>
          <w:bCs/>
          <w:sz w:val="20"/>
          <w:szCs w:val="20"/>
        </w:rPr>
        <w:t>s</w:t>
      </w:r>
      <w:r w:rsidRPr="00E16174">
        <w:rPr>
          <w:rFonts w:ascii="Arial" w:hAnsi="Arial" w:cs="Arial"/>
          <w:bCs/>
          <w:sz w:val="20"/>
          <w:szCs w:val="20"/>
        </w:rPr>
        <w:t xml:space="preserve">urface proteins, </w:t>
      </w:r>
      <w:r w:rsidR="007456C2" w:rsidRPr="00E16174">
        <w:rPr>
          <w:rFonts w:ascii="Arial" w:hAnsi="Arial" w:cs="Arial"/>
          <w:sz w:val="20"/>
          <w:szCs w:val="20"/>
        </w:rPr>
        <w:t xml:space="preserve">YSIRK/GXXS signal peptide, </w:t>
      </w:r>
      <w:r w:rsidR="00D9754B" w:rsidRPr="00E16174">
        <w:rPr>
          <w:rFonts w:ascii="Arial" w:hAnsi="Arial" w:cs="Arial"/>
          <w:bCs/>
          <w:sz w:val="20"/>
          <w:szCs w:val="20"/>
        </w:rPr>
        <w:t>Pr</w:t>
      </w:r>
      <w:r w:rsidR="0059438D" w:rsidRPr="00E16174">
        <w:rPr>
          <w:rFonts w:ascii="Arial" w:hAnsi="Arial" w:cs="Arial"/>
          <w:bCs/>
          <w:sz w:val="20"/>
          <w:szCs w:val="20"/>
        </w:rPr>
        <w:t>otein A</w:t>
      </w:r>
      <w:r w:rsidR="00BF17FF" w:rsidRPr="00E16174">
        <w:rPr>
          <w:rFonts w:ascii="Arial" w:hAnsi="Arial" w:cs="Arial"/>
          <w:bCs/>
          <w:sz w:val="20"/>
          <w:szCs w:val="20"/>
        </w:rPr>
        <w:t xml:space="preserve"> (</w:t>
      </w:r>
      <w:proofErr w:type="spellStart"/>
      <w:r w:rsidR="00BF17FF" w:rsidRPr="00E16174">
        <w:rPr>
          <w:rFonts w:ascii="Arial" w:hAnsi="Arial" w:cs="Arial"/>
          <w:bCs/>
          <w:sz w:val="20"/>
          <w:szCs w:val="20"/>
        </w:rPr>
        <w:t>SpA</w:t>
      </w:r>
      <w:proofErr w:type="spellEnd"/>
      <w:r w:rsidR="00BF17FF" w:rsidRPr="00E16174">
        <w:rPr>
          <w:rFonts w:ascii="Arial" w:hAnsi="Arial" w:cs="Arial"/>
          <w:bCs/>
          <w:sz w:val="20"/>
          <w:szCs w:val="20"/>
        </w:rPr>
        <w:t>)</w:t>
      </w:r>
      <w:r w:rsidR="00D9754B" w:rsidRPr="00E16174">
        <w:rPr>
          <w:rFonts w:ascii="Arial" w:hAnsi="Arial" w:cs="Arial"/>
          <w:bCs/>
          <w:sz w:val="20"/>
          <w:szCs w:val="20"/>
        </w:rPr>
        <w:t xml:space="preserve">, </w:t>
      </w:r>
      <w:proofErr w:type="spellStart"/>
      <w:r w:rsidR="00D9754B" w:rsidRPr="00E16174">
        <w:rPr>
          <w:rFonts w:ascii="Arial" w:hAnsi="Arial" w:cs="Arial"/>
          <w:bCs/>
          <w:sz w:val="20"/>
          <w:szCs w:val="20"/>
        </w:rPr>
        <w:t>SecA</w:t>
      </w:r>
      <w:proofErr w:type="spellEnd"/>
      <w:r w:rsidR="007456C2" w:rsidRPr="00E16174">
        <w:rPr>
          <w:rFonts w:ascii="Arial" w:hAnsi="Arial" w:cs="Arial"/>
          <w:bCs/>
          <w:sz w:val="20"/>
          <w:szCs w:val="20"/>
        </w:rPr>
        <w:t xml:space="preserve">, </w:t>
      </w:r>
      <w:r w:rsidR="000C31D7" w:rsidRPr="00E16174">
        <w:rPr>
          <w:rFonts w:ascii="Arial" w:hAnsi="Arial" w:cs="Arial"/>
          <w:bCs/>
          <w:sz w:val="20"/>
          <w:szCs w:val="20"/>
        </w:rPr>
        <w:t>surface display, cross-wall localization, septal localization</w:t>
      </w:r>
    </w:p>
    <w:p w14:paraId="11F981BB" w14:textId="77777777" w:rsidR="00C65A87" w:rsidRPr="00E16174" w:rsidRDefault="00C65A87" w:rsidP="0059438D">
      <w:pPr>
        <w:spacing w:line="360" w:lineRule="auto"/>
        <w:rPr>
          <w:rFonts w:ascii="Arial" w:eastAsia="Microsoft YaHei" w:hAnsi="Arial" w:cs="Arial"/>
          <w:bCs/>
          <w:kern w:val="1"/>
          <w:sz w:val="20"/>
          <w:szCs w:val="20"/>
        </w:rPr>
      </w:pPr>
    </w:p>
    <w:p w14:paraId="109E9588" w14:textId="74F5B4EF" w:rsidR="006E6B37" w:rsidRPr="00E16174" w:rsidRDefault="006E6B37" w:rsidP="0059438D">
      <w:pPr>
        <w:spacing w:line="360" w:lineRule="auto"/>
        <w:rPr>
          <w:rFonts w:ascii="Arial" w:eastAsia="Microsoft YaHei" w:hAnsi="Arial" w:cs="Arial"/>
          <w:b/>
          <w:kern w:val="1"/>
          <w:sz w:val="20"/>
          <w:szCs w:val="20"/>
        </w:rPr>
      </w:pPr>
      <w:bookmarkStart w:id="0" w:name="OLE_LINK52"/>
      <w:bookmarkStart w:id="1" w:name="OLE_LINK51"/>
      <w:r w:rsidRPr="00E16174">
        <w:rPr>
          <w:rFonts w:ascii="Arial" w:eastAsia="Microsoft YaHei" w:hAnsi="Arial" w:cs="Arial"/>
          <w:b/>
          <w:kern w:val="1"/>
          <w:sz w:val="20"/>
          <w:szCs w:val="20"/>
        </w:rPr>
        <w:t>Background</w:t>
      </w:r>
      <w:bookmarkEnd w:id="0"/>
      <w:bookmarkEnd w:id="1"/>
    </w:p>
    <w:p w14:paraId="2DDF242C" w14:textId="68F0B708" w:rsidR="00E670FF" w:rsidRPr="00E16174" w:rsidRDefault="0059438D" w:rsidP="0059438D">
      <w:pPr>
        <w:spacing w:line="360" w:lineRule="auto"/>
        <w:rPr>
          <w:rFonts w:ascii="Arial" w:hAnsi="Arial" w:cs="Arial"/>
          <w:sz w:val="20"/>
          <w:szCs w:val="20"/>
        </w:rPr>
      </w:pPr>
      <w:r w:rsidRPr="00E16174">
        <w:rPr>
          <w:rFonts w:ascii="Arial" w:hAnsi="Arial" w:cs="Arial"/>
          <w:i/>
          <w:iCs/>
          <w:sz w:val="20"/>
          <w:szCs w:val="20"/>
        </w:rPr>
        <w:t xml:space="preserve">Staphylococcus aureus </w:t>
      </w:r>
      <w:r w:rsidRPr="00E16174">
        <w:rPr>
          <w:rFonts w:ascii="Arial" w:hAnsi="Arial" w:cs="Arial"/>
          <w:sz w:val="20"/>
          <w:szCs w:val="20"/>
        </w:rPr>
        <w:t>is a Gram-positive bacterium</w:t>
      </w:r>
      <w:r w:rsidR="00AE0FAF" w:rsidRPr="00E16174">
        <w:rPr>
          <w:rFonts w:ascii="Arial" w:hAnsi="Arial" w:cs="Arial"/>
          <w:sz w:val="20"/>
          <w:szCs w:val="20"/>
        </w:rPr>
        <w:t xml:space="preserve"> and a</w:t>
      </w:r>
      <w:r w:rsidR="00B4280A" w:rsidRPr="00E16174">
        <w:rPr>
          <w:rFonts w:ascii="Arial" w:hAnsi="Arial" w:cs="Arial"/>
          <w:sz w:val="20"/>
          <w:szCs w:val="20"/>
        </w:rPr>
        <w:t>n opportunistic</w:t>
      </w:r>
      <w:r w:rsidR="00AE0FAF" w:rsidRPr="00E16174">
        <w:rPr>
          <w:rFonts w:ascii="Arial" w:hAnsi="Arial" w:cs="Arial"/>
          <w:sz w:val="20"/>
          <w:szCs w:val="20"/>
        </w:rPr>
        <w:t xml:space="preserve"> pathogen. It</w:t>
      </w:r>
      <w:r w:rsidR="00B4280A" w:rsidRPr="00E16174">
        <w:rPr>
          <w:rFonts w:ascii="Arial" w:hAnsi="Arial" w:cs="Arial"/>
          <w:sz w:val="20"/>
          <w:szCs w:val="20"/>
        </w:rPr>
        <w:t xml:space="preserve"> </w:t>
      </w:r>
      <w:r w:rsidRPr="00E16174">
        <w:rPr>
          <w:rFonts w:ascii="Arial" w:hAnsi="Arial" w:cs="Arial"/>
          <w:sz w:val="20"/>
          <w:szCs w:val="20"/>
        </w:rPr>
        <w:t>frequently coloniz</w:t>
      </w:r>
      <w:r w:rsidR="00B4280A" w:rsidRPr="00E16174">
        <w:rPr>
          <w:rFonts w:ascii="Arial" w:hAnsi="Arial" w:cs="Arial"/>
          <w:sz w:val="20"/>
          <w:szCs w:val="20"/>
        </w:rPr>
        <w:t>es</w:t>
      </w:r>
      <w:r w:rsidR="00D9754B" w:rsidRPr="00E16174">
        <w:rPr>
          <w:rFonts w:ascii="Arial" w:hAnsi="Arial" w:cs="Arial"/>
          <w:sz w:val="20"/>
          <w:szCs w:val="20"/>
        </w:rPr>
        <w:t xml:space="preserve"> </w:t>
      </w:r>
      <w:r w:rsidRPr="00E16174">
        <w:rPr>
          <w:rFonts w:ascii="Arial" w:hAnsi="Arial" w:cs="Arial"/>
          <w:sz w:val="20"/>
          <w:szCs w:val="20"/>
        </w:rPr>
        <w:t>human nares and skin,</w:t>
      </w:r>
      <w:r w:rsidR="00D9754B" w:rsidRPr="00E16174">
        <w:rPr>
          <w:rFonts w:ascii="Arial" w:hAnsi="Arial" w:cs="Arial"/>
          <w:sz w:val="20"/>
          <w:szCs w:val="20"/>
        </w:rPr>
        <w:t xml:space="preserve"> </w:t>
      </w:r>
      <w:r w:rsidRPr="00E16174">
        <w:rPr>
          <w:rFonts w:ascii="Arial" w:hAnsi="Arial" w:cs="Arial"/>
          <w:sz w:val="20"/>
          <w:szCs w:val="20"/>
        </w:rPr>
        <w:t>and is a leading cause of both hospital- and community-acquired infections</w:t>
      </w:r>
      <w:r w:rsidR="009332CF">
        <w:rPr>
          <w:rFonts w:ascii="Arial" w:hAnsi="Arial" w:cs="Arial"/>
          <w:sz w:val="20"/>
          <w:szCs w:val="20"/>
        </w:rPr>
        <w:t xml:space="preserve">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PEVuZE5vdGU+PENpdGU+PEF1dGhvcj52b24gRWlmZjwvQXV0aG9yPjxZZWFyPjIwMDE8L1llYXI+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PEVuZE5vdGU+PENpdGU+PEF1dGhvcj52b24gRWlmZjwvQXV0aG9yPjxZZWFyPjIwMDE8L1llYXI+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(von Eiff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2001, Tong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2015)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Pr="00E16174">
        <w:rPr>
          <w:rFonts w:ascii="Arial" w:hAnsi="Arial" w:cs="Arial"/>
          <w:sz w:val="20"/>
          <w:szCs w:val="20"/>
        </w:rPr>
        <w:t>.</w:t>
      </w:r>
      <w:r w:rsidR="00621678" w:rsidRPr="00E16174">
        <w:rPr>
          <w:rFonts w:ascii="Arial" w:hAnsi="Arial" w:cs="Arial"/>
          <w:sz w:val="20"/>
          <w:szCs w:val="20"/>
        </w:rPr>
        <w:t xml:space="preserve"> </w:t>
      </w:r>
      <w:r w:rsidR="00E670FF" w:rsidRPr="00E16174">
        <w:rPr>
          <w:rFonts w:ascii="Arial" w:hAnsi="Arial" w:cs="Arial"/>
          <w:sz w:val="20"/>
          <w:szCs w:val="20"/>
        </w:rPr>
        <w:t xml:space="preserve">The cell envelope of </w:t>
      </w:r>
      <w:r w:rsidR="00E670FF" w:rsidRPr="00E16174">
        <w:rPr>
          <w:rFonts w:ascii="Arial" w:hAnsi="Arial" w:cs="Arial"/>
          <w:i/>
          <w:iCs/>
          <w:sz w:val="20"/>
          <w:szCs w:val="20"/>
        </w:rPr>
        <w:t>S. aureus</w:t>
      </w:r>
      <w:r w:rsidR="00E670FF" w:rsidRPr="00E16174">
        <w:rPr>
          <w:rFonts w:ascii="Arial" w:hAnsi="Arial" w:cs="Arial"/>
          <w:sz w:val="20"/>
          <w:szCs w:val="20"/>
        </w:rPr>
        <w:t xml:space="preserve"> consists of</w:t>
      </w:r>
      <w:r w:rsidR="00387EA0">
        <w:rPr>
          <w:rFonts w:ascii="Arial" w:hAnsi="Arial" w:cs="Arial"/>
          <w:sz w:val="20"/>
          <w:szCs w:val="20"/>
        </w:rPr>
        <w:t xml:space="preserve"> a</w:t>
      </w:r>
      <w:r w:rsidR="00E670FF" w:rsidRPr="00E16174">
        <w:rPr>
          <w:rFonts w:ascii="Arial" w:hAnsi="Arial" w:cs="Arial"/>
          <w:sz w:val="20"/>
          <w:szCs w:val="20"/>
        </w:rPr>
        <w:t xml:space="preserve"> cytoplasmic membrane and a thick </w:t>
      </w:r>
      <w:r w:rsidR="008941B8" w:rsidRPr="00E16174">
        <w:rPr>
          <w:rFonts w:ascii="Arial" w:hAnsi="Arial" w:cs="Arial"/>
          <w:sz w:val="20"/>
          <w:szCs w:val="20"/>
        </w:rPr>
        <w:t xml:space="preserve">cell wall </w:t>
      </w:r>
      <w:r w:rsidR="00857479">
        <w:rPr>
          <w:rFonts w:ascii="Arial" w:hAnsi="Arial" w:cs="Arial"/>
          <w:sz w:val="20"/>
          <w:szCs w:val="20"/>
        </w:rPr>
        <w:t xml:space="preserve">peptidoglycan </w:t>
      </w:r>
      <w:r w:rsidR="00E670FF" w:rsidRPr="00E16174">
        <w:rPr>
          <w:rFonts w:ascii="Arial" w:hAnsi="Arial" w:cs="Arial"/>
          <w:sz w:val="20"/>
          <w:szCs w:val="20"/>
        </w:rPr>
        <w:t xml:space="preserve">layer. To replicate, </w:t>
      </w:r>
      <w:r w:rsidR="00E670FF" w:rsidRPr="00E16174">
        <w:rPr>
          <w:rFonts w:ascii="Arial" w:hAnsi="Arial" w:cs="Arial"/>
          <w:i/>
          <w:iCs/>
          <w:sz w:val="20"/>
          <w:szCs w:val="20"/>
        </w:rPr>
        <w:t>S. aureus</w:t>
      </w:r>
      <w:r w:rsidR="00E670FF" w:rsidRPr="00E16174">
        <w:rPr>
          <w:rFonts w:ascii="Arial" w:hAnsi="Arial" w:cs="Arial"/>
          <w:sz w:val="20"/>
          <w:szCs w:val="20"/>
        </w:rPr>
        <w:t xml:space="preserve"> undergoes binary fission by forming a division septum at the mid-cell. </w:t>
      </w:r>
      <w:r w:rsidR="00387EA0">
        <w:rPr>
          <w:rFonts w:ascii="Arial" w:hAnsi="Arial" w:cs="Arial"/>
          <w:sz w:val="20"/>
          <w:szCs w:val="20"/>
        </w:rPr>
        <w:t>The c</w:t>
      </w:r>
      <w:r w:rsidR="00E670FF" w:rsidRPr="00E16174">
        <w:rPr>
          <w:rFonts w:ascii="Arial" w:hAnsi="Arial" w:cs="Arial"/>
          <w:sz w:val="20"/>
          <w:szCs w:val="20"/>
        </w:rPr>
        <w:t>ell wall biosynthesis machinery is recruited to the septu</w:t>
      </w:r>
      <w:r w:rsidR="00901B39" w:rsidRPr="00E16174">
        <w:rPr>
          <w:rFonts w:ascii="Arial" w:hAnsi="Arial" w:cs="Arial"/>
          <w:sz w:val="20"/>
          <w:szCs w:val="20"/>
        </w:rPr>
        <w:t>m during cell division</w:t>
      </w:r>
      <w:r w:rsidR="00275B0E">
        <w:rPr>
          <w:rFonts w:ascii="Arial" w:hAnsi="Arial" w:cs="Arial"/>
          <w:sz w:val="20"/>
          <w:szCs w:val="20"/>
        </w:rPr>
        <w:t xml:space="preserve"> </w:t>
      </w:r>
      <w:r w:rsidR="00F55372">
        <w:rPr>
          <w:rFonts w:ascii="Arial" w:hAnsi="Arial" w:cs="Arial"/>
          <w:sz w:val="20"/>
          <w:szCs w:val="20"/>
        </w:rPr>
        <w:fldChar w:fldCharType="begin"/>
      </w:r>
      <w:r w:rsidR="00F55372">
        <w:rPr>
          <w:rFonts w:ascii="Arial" w:hAnsi="Arial" w:cs="Arial"/>
          <w:sz w:val="20"/>
          <w:szCs w:val="20"/>
        </w:rPr>
        <w:instrText xml:space="preserve"> ADDIN EN.CITE &lt;EndNote&gt;&lt;Cite&gt;&lt;Author&gt;Pinho&lt;/Author&gt;&lt;Year&gt;2003&lt;/Year&gt;&lt;RecNum&gt;42&lt;/RecNum&gt;&lt;DisplayText&gt;(Pinho &amp;amp; Errington, 2003)&lt;/DisplayText&gt;&lt;record&gt;&lt;rec-number&gt;42&lt;/rec-number&gt;&lt;foreign-keys&gt;&lt;key app="EN" db-id="xfw92prwcdpwfuex222v0zs2sxaaesztvfrx" timestamp="1501563937"&gt;42&lt;/key&gt;&lt;/foreign-keys&gt;&lt;ref-type name="Journal Article"&gt;17&lt;/ref-type&gt;&lt;contributors&gt;&lt;authors&gt;&lt;author&gt;Pinho, M. G.&lt;/author&gt;&lt;author&gt;Errington, J.&lt;/author&gt;&lt;/authors&gt;&lt;/contributors&gt;&lt;auth-address&gt;Sir William Dunn School of Pathology, University of Oxford, Oxford, UK.&lt;/auth-address&gt;&lt;titles&gt;&lt;title&gt;&lt;style face="normal" font="default" size="100%"&gt;Dispersed mode of &lt;/style&gt;&lt;style face="italic" font="default" size="100%"&gt;Staphylococcus aureus&lt;/style&gt;&lt;style face="normal" font="default" size="100%"&gt; cell wall synthesis in the absence of the division machinery&lt;/style&gt;&lt;/title&gt;&lt;secondary-title&gt;Mol Microbiol&lt;/secondary-title&gt;&lt;/titles&gt;&lt;periodical&gt;&lt;full-title&gt;Mol Microbiol&lt;/full-title&gt;&lt;/periodical&gt;&lt;pages&gt;871-81&lt;/pages&gt;&lt;volume&gt;50&lt;/volume&gt;&lt;number&gt;3&lt;/number&gt;&lt;keywords&gt;&lt;keyword&gt;Bacterial Proteins/genetics/metabolism&lt;/keyword&gt;&lt;keyword&gt;Carrier Proteins/metabolism&lt;/keyword&gt;&lt;keyword&gt;Cell Membrane/metabolism&lt;/keyword&gt;&lt;keyword&gt;Cell Wall/metabolism&lt;/keyword&gt;&lt;keyword&gt;Cytoskeletal Proteins/genetics/metabolism&lt;/keyword&gt;&lt;keyword&gt;Fluorescent Dyes/metabolism&lt;/keyword&gt;&lt;keyword&gt;Genes, Lethal&lt;/keyword&gt;&lt;keyword&gt;Hexosyltransferases/metabolism&lt;/keyword&gt;&lt;keyword&gt;Muramoylpentapeptide Carboxypeptidase/metabolism&lt;/keyword&gt;&lt;keyword&gt;Penicillin-Binding Proteins&lt;/keyword&gt;&lt;keyword&gt;Peptidyl Transferases/metabolism&lt;/keyword&gt;&lt;keyword&gt;Staphylococcus aureus/*cytology/genetics/*metabolism&lt;/keyword&gt;&lt;keyword&gt;Wheat Germ Agglutinins/genetics/metabolism&lt;/keyword&gt;&lt;/keywords&gt;&lt;dates&gt;&lt;year&gt;2003&lt;/year&gt;&lt;pub-dates&gt;&lt;date&gt;Nov&lt;/date&gt;&lt;/pub-dates&gt;&lt;/dates&gt;&lt;isbn&gt;0950-382X (Print)&amp;#xD;0950-382X (Linking)&lt;/isbn&gt;&lt;accession-num&gt;14617148&lt;/accession-num&gt;&lt;urls&gt;&lt;related-urls&gt;&lt;url&gt;https://www.ncbi.nlm.nih.gov/pubmed/14617148&lt;/url&gt;&lt;/related-urls&gt;&lt;/urls&gt;&lt;/record&gt;&lt;/Cite&gt;&lt;/EndNote&gt;</w:instrText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(Pinho &amp; Errington, 2003)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43488F">
        <w:rPr>
          <w:rFonts w:ascii="Arial" w:hAnsi="Arial" w:cs="Arial"/>
        </w:rPr>
        <w:t>.</w:t>
      </w:r>
      <w:r w:rsidR="00E670FF" w:rsidRPr="00E16174">
        <w:rPr>
          <w:rFonts w:ascii="Arial" w:hAnsi="Arial" w:cs="Arial"/>
          <w:sz w:val="20"/>
          <w:szCs w:val="20"/>
        </w:rPr>
        <w:t xml:space="preserve"> New cell wall peptidoglycan is synthesized to form a cross-wall ring and eventually a cross-wall disc</w:t>
      </w:r>
      <w:r w:rsidR="00D004EE">
        <w:rPr>
          <w:rFonts w:ascii="Arial" w:hAnsi="Arial" w:cs="Arial"/>
          <w:sz w:val="20"/>
          <w:szCs w:val="20"/>
        </w:rPr>
        <w:t xml:space="preserve"> </w:t>
      </w:r>
      <w:r w:rsidR="00BC0AA5">
        <w:rPr>
          <w:rFonts w:ascii="Arial" w:hAnsi="Arial" w:cs="Arial"/>
          <w:sz w:val="20"/>
          <w:szCs w:val="20"/>
        </w:rPr>
        <w:t>coupled with</w:t>
      </w:r>
      <w:r w:rsidR="00901B39" w:rsidRPr="00E16174">
        <w:rPr>
          <w:rFonts w:ascii="Arial" w:hAnsi="Arial" w:cs="Arial"/>
          <w:sz w:val="20"/>
          <w:szCs w:val="20"/>
        </w:rPr>
        <w:t xml:space="preserve"> </w:t>
      </w:r>
      <w:r w:rsidR="00E670FF" w:rsidRPr="00E16174">
        <w:rPr>
          <w:rFonts w:ascii="Arial" w:hAnsi="Arial" w:cs="Arial"/>
          <w:sz w:val="20"/>
          <w:szCs w:val="20"/>
        </w:rPr>
        <w:t>t</w:t>
      </w:r>
      <w:r w:rsidR="00901B39" w:rsidRPr="00E16174">
        <w:rPr>
          <w:rFonts w:ascii="Arial" w:hAnsi="Arial" w:cs="Arial"/>
          <w:sz w:val="20"/>
          <w:szCs w:val="20"/>
        </w:rPr>
        <w:t>he</w:t>
      </w:r>
      <w:r w:rsidR="00E670FF" w:rsidRPr="00E16174">
        <w:rPr>
          <w:rFonts w:ascii="Arial" w:hAnsi="Arial" w:cs="Arial"/>
          <w:sz w:val="20"/>
          <w:szCs w:val="20"/>
        </w:rPr>
        <w:t xml:space="preserve"> </w:t>
      </w:r>
      <w:r w:rsidR="00901B39" w:rsidRPr="00E16174">
        <w:rPr>
          <w:rFonts w:ascii="Arial" w:hAnsi="Arial" w:cs="Arial"/>
          <w:sz w:val="20"/>
          <w:szCs w:val="20"/>
        </w:rPr>
        <w:t xml:space="preserve">invagination of the </w:t>
      </w:r>
      <w:r w:rsidR="00E670FF" w:rsidRPr="00E16174">
        <w:rPr>
          <w:rFonts w:ascii="Arial" w:hAnsi="Arial" w:cs="Arial"/>
          <w:sz w:val="20"/>
          <w:szCs w:val="20"/>
        </w:rPr>
        <w:t>septal membrane</w:t>
      </w:r>
      <w:r w:rsidR="00275B0E">
        <w:rPr>
          <w:rFonts w:ascii="Arial" w:hAnsi="Arial" w:cs="Arial"/>
          <w:sz w:val="20"/>
          <w:szCs w:val="20"/>
        </w:rPr>
        <w:t xml:space="preserve">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PEVuZE5vdGU+PENpdGU+PEF1dGhvcj5aaG91PC9BdXRob3I+PFllYXI+MjAxNTwvWWVhcj48UmVj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==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PEVuZE5vdGU+PENpdGU+PEF1dGhvcj5aaG91PC9BdXRob3I+PFllYXI+MjAxNTwvWWVhcj48UmVj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==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(Zhou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2015)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E670FF" w:rsidRPr="00E16174">
        <w:rPr>
          <w:rFonts w:ascii="Arial" w:hAnsi="Arial" w:cs="Arial"/>
          <w:sz w:val="20"/>
          <w:szCs w:val="20"/>
        </w:rPr>
        <w:t xml:space="preserve">. </w:t>
      </w:r>
      <w:r w:rsidR="00901B39" w:rsidRPr="00E16174">
        <w:rPr>
          <w:rFonts w:ascii="Arial" w:hAnsi="Arial" w:cs="Arial"/>
          <w:sz w:val="20"/>
          <w:szCs w:val="20"/>
        </w:rPr>
        <w:t>Once the cross-wall disc is fully synthesized, cell wall hydrolase</w:t>
      </w:r>
      <w:r w:rsidR="00387EA0">
        <w:rPr>
          <w:rFonts w:ascii="Arial" w:hAnsi="Arial" w:cs="Arial"/>
          <w:sz w:val="20"/>
          <w:szCs w:val="20"/>
        </w:rPr>
        <w:t>s</w:t>
      </w:r>
      <w:r w:rsidR="00901B39" w:rsidRPr="00E16174">
        <w:rPr>
          <w:rFonts w:ascii="Arial" w:hAnsi="Arial" w:cs="Arial"/>
          <w:sz w:val="20"/>
          <w:szCs w:val="20"/>
        </w:rPr>
        <w:t xml:space="preserve"> cleave at the </w:t>
      </w:r>
      <w:r w:rsidR="00D004EE">
        <w:rPr>
          <w:rFonts w:ascii="Arial" w:hAnsi="Arial" w:cs="Arial"/>
          <w:sz w:val="20"/>
          <w:szCs w:val="20"/>
        </w:rPr>
        <w:t>outer edges</w:t>
      </w:r>
      <w:r w:rsidR="00901B39" w:rsidRPr="00E16174">
        <w:rPr>
          <w:rFonts w:ascii="Arial" w:hAnsi="Arial" w:cs="Arial"/>
          <w:sz w:val="20"/>
          <w:szCs w:val="20"/>
        </w:rPr>
        <w:t xml:space="preserve"> of the cross-wall to split the two daughter cells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PEVuZE5vdGU+PENpdGU+PEF1dGhvcj5Pc2hpZGE8L0F1dGhvcj48WWVhcj4xOTk1PC9ZZWFyPjxS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PEVuZE5vdGU+PENpdGU+PEF1dGhvcj5Pc2hpZGE8L0F1dGhvcj48WWVhcj4xOTk1PC9ZZWFyPjxS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(Oshida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1995, Sugai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1995, Yamada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1996, Kajimura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2005)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901B39" w:rsidRPr="00E16174">
        <w:rPr>
          <w:rFonts w:ascii="Arial" w:hAnsi="Arial" w:cs="Arial"/>
          <w:sz w:val="20"/>
          <w:szCs w:val="20"/>
        </w:rPr>
        <w:t>. Due to high internal turgor pressure, the two daughter cells separate from each other and the newly synthesized cross-wall</w:t>
      </w:r>
      <w:r w:rsidR="00BC0AA5">
        <w:rPr>
          <w:rFonts w:ascii="Arial" w:hAnsi="Arial" w:cs="Arial"/>
          <w:sz w:val="20"/>
          <w:szCs w:val="20"/>
        </w:rPr>
        <w:t xml:space="preserve"> disc</w:t>
      </w:r>
      <w:r w:rsidR="00387EA0">
        <w:rPr>
          <w:rFonts w:ascii="Arial" w:hAnsi="Arial" w:cs="Arial"/>
          <w:sz w:val="20"/>
          <w:szCs w:val="20"/>
        </w:rPr>
        <w:t>s</w:t>
      </w:r>
      <w:r w:rsidR="00901B39" w:rsidRPr="00E16174">
        <w:rPr>
          <w:rFonts w:ascii="Arial" w:hAnsi="Arial" w:cs="Arial"/>
          <w:sz w:val="20"/>
          <w:szCs w:val="20"/>
        </w:rPr>
        <w:t xml:space="preserve"> become the new large hemisphere</w:t>
      </w:r>
      <w:r w:rsidR="00387EA0">
        <w:rPr>
          <w:rFonts w:ascii="Arial" w:hAnsi="Arial" w:cs="Arial"/>
          <w:sz w:val="20"/>
          <w:szCs w:val="20"/>
        </w:rPr>
        <w:t>s</w:t>
      </w:r>
      <w:r w:rsidR="00901B39" w:rsidRPr="00E16174">
        <w:rPr>
          <w:rFonts w:ascii="Arial" w:hAnsi="Arial" w:cs="Arial"/>
          <w:sz w:val="20"/>
          <w:szCs w:val="20"/>
        </w:rPr>
        <w:t xml:space="preserve"> of the daughter cells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PEVuZE5vdGU+PENpdGU+PEF1dGhvcj5Nb250ZWlybzwvQXV0aG9yPjxZZWFyPjIwMTU8L1llYXI+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PEVuZE5vdGU+PENpdGU+PEF1dGhvcj5Nb250ZWlybzwvQXV0aG9yPjxZZWFyPjIwMTU8L1llYXI+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(Monteiro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2015, Zhou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2015)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901B39" w:rsidRPr="00E16174">
        <w:rPr>
          <w:rFonts w:ascii="Arial" w:hAnsi="Arial" w:cs="Arial"/>
          <w:sz w:val="20"/>
          <w:szCs w:val="20"/>
        </w:rPr>
        <w:t xml:space="preserve">. Staphylococci shift the division plane orthogonally after </w:t>
      </w:r>
      <w:r w:rsidR="00387EA0">
        <w:rPr>
          <w:rFonts w:ascii="Arial" w:hAnsi="Arial" w:cs="Arial"/>
          <w:sz w:val="20"/>
          <w:szCs w:val="20"/>
        </w:rPr>
        <w:t xml:space="preserve">each </w:t>
      </w:r>
      <w:r w:rsidR="00901B39" w:rsidRPr="00E16174">
        <w:rPr>
          <w:rFonts w:ascii="Arial" w:hAnsi="Arial" w:cs="Arial"/>
          <w:sz w:val="20"/>
          <w:szCs w:val="20"/>
        </w:rPr>
        <w:t xml:space="preserve">successive division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PEVuZE5vdGU+PENpdGU+PEF1dGhvcj5Lb3lhbWE8L0F1dGhvcj48WWVhcj4xOTc3PC9ZZWFyPjxS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PEVuZE5vdGU+PENpdGU+PEF1dGhvcj5Lb3lhbWE8L0F1dGhvcj48WWVhcj4xOTc3PC9ZZWFyPjxS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(Koyama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1977, Tzagoloff &amp; Novick, 1977)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901B39" w:rsidRPr="00E16174">
        <w:rPr>
          <w:rFonts w:ascii="Arial" w:hAnsi="Arial" w:cs="Arial"/>
          <w:sz w:val="20"/>
          <w:szCs w:val="20"/>
        </w:rPr>
        <w:t>, which generates the characteristic “grape</w:t>
      </w:r>
      <w:r w:rsidR="00B33239">
        <w:rPr>
          <w:rFonts w:ascii="Arial" w:hAnsi="Arial" w:cs="Arial"/>
          <w:sz w:val="20"/>
          <w:szCs w:val="20"/>
        </w:rPr>
        <w:t>s</w:t>
      </w:r>
      <w:r w:rsidR="00901B39" w:rsidRPr="00E16174">
        <w:rPr>
          <w:rFonts w:ascii="Arial" w:hAnsi="Arial" w:cs="Arial"/>
          <w:sz w:val="20"/>
          <w:szCs w:val="20"/>
        </w:rPr>
        <w:t>” shape morphology of staphylococci</w:t>
      </w:r>
      <w:r w:rsidR="001E3962">
        <w:rPr>
          <w:rFonts w:ascii="Arial" w:hAnsi="Arial" w:cs="Arial"/>
          <w:sz w:val="20"/>
          <w:szCs w:val="20"/>
        </w:rPr>
        <w:t>.</w:t>
      </w:r>
      <w:r w:rsidR="004B1B05" w:rsidRPr="00E16174">
        <w:rPr>
          <w:rFonts w:ascii="Arial" w:hAnsi="Arial" w:cs="Arial"/>
          <w:sz w:val="20"/>
          <w:szCs w:val="20"/>
        </w:rPr>
        <w:t xml:space="preserve"> </w:t>
      </w:r>
    </w:p>
    <w:p w14:paraId="3936DE70" w14:textId="644DEA62" w:rsidR="001A5A58" w:rsidRPr="00E16174" w:rsidRDefault="00E670FF" w:rsidP="0059438D">
      <w:pPr>
        <w:spacing w:line="360" w:lineRule="auto"/>
        <w:rPr>
          <w:rFonts w:ascii="Arial" w:eastAsia="Microsoft YaHei" w:hAnsi="Arial" w:cs="Arial"/>
          <w:bCs/>
          <w:kern w:val="1"/>
          <w:sz w:val="20"/>
          <w:szCs w:val="20"/>
        </w:rPr>
      </w:pPr>
      <w:r w:rsidRPr="00E16174">
        <w:rPr>
          <w:rFonts w:ascii="Arial" w:hAnsi="Arial" w:cs="Arial"/>
          <w:sz w:val="20"/>
          <w:szCs w:val="20"/>
        </w:rPr>
        <w:t>C</w:t>
      </w:r>
      <w:r w:rsidR="00AE0FAF" w:rsidRPr="00E16174">
        <w:rPr>
          <w:rFonts w:ascii="Arial" w:hAnsi="Arial" w:cs="Arial"/>
          <w:sz w:val="20"/>
          <w:szCs w:val="20"/>
        </w:rPr>
        <w:t xml:space="preserve">ell wall </w:t>
      </w:r>
      <w:r w:rsidR="00B33239">
        <w:rPr>
          <w:rFonts w:ascii="Arial" w:hAnsi="Arial" w:cs="Arial"/>
          <w:sz w:val="20"/>
          <w:szCs w:val="20"/>
        </w:rPr>
        <w:t>peptidoglycan-</w:t>
      </w:r>
      <w:r w:rsidR="00AE0FAF" w:rsidRPr="00E16174">
        <w:rPr>
          <w:rFonts w:ascii="Arial" w:hAnsi="Arial" w:cs="Arial"/>
          <w:sz w:val="20"/>
          <w:szCs w:val="20"/>
        </w:rPr>
        <w:t>anchored surface proteins are key component</w:t>
      </w:r>
      <w:r w:rsidRPr="00E16174">
        <w:rPr>
          <w:rFonts w:ascii="Arial" w:hAnsi="Arial" w:cs="Arial"/>
          <w:sz w:val="20"/>
          <w:szCs w:val="20"/>
        </w:rPr>
        <w:t>s</w:t>
      </w:r>
      <w:r w:rsidR="00AE0FAF" w:rsidRPr="00E16174">
        <w:rPr>
          <w:rFonts w:ascii="Arial" w:hAnsi="Arial" w:cs="Arial"/>
          <w:sz w:val="20"/>
          <w:szCs w:val="20"/>
        </w:rPr>
        <w:t xml:space="preserve"> of </w:t>
      </w:r>
      <w:r w:rsidR="00B33239">
        <w:rPr>
          <w:rFonts w:ascii="Arial" w:hAnsi="Arial" w:cs="Arial"/>
          <w:sz w:val="20"/>
          <w:szCs w:val="20"/>
        </w:rPr>
        <w:t xml:space="preserve">the </w:t>
      </w:r>
      <w:r w:rsidR="00D027A1">
        <w:rPr>
          <w:rFonts w:ascii="Arial" w:hAnsi="Arial" w:cs="Arial"/>
          <w:sz w:val="20"/>
          <w:szCs w:val="20"/>
        </w:rPr>
        <w:t xml:space="preserve">Gram-positive </w:t>
      </w:r>
      <w:r w:rsidR="00AE0FAF" w:rsidRPr="00E16174">
        <w:rPr>
          <w:rFonts w:ascii="Arial" w:hAnsi="Arial" w:cs="Arial"/>
          <w:sz w:val="20"/>
          <w:szCs w:val="20"/>
        </w:rPr>
        <w:t xml:space="preserve">bacteria cell envelope. </w:t>
      </w:r>
      <w:r w:rsidR="00D027A1">
        <w:rPr>
          <w:rFonts w:ascii="Arial" w:hAnsi="Arial" w:cs="Arial"/>
          <w:sz w:val="20"/>
          <w:szCs w:val="20"/>
        </w:rPr>
        <w:t>M</w:t>
      </w:r>
      <w:r w:rsidR="00AE0FAF" w:rsidRPr="00E16174">
        <w:rPr>
          <w:rFonts w:ascii="Arial" w:hAnsi="Arial" w:cs="Arial"/>
          <w:sz w:val="20"/>
          <w:szCs w:val="20"/>
        </w:rPr>
        <w:t>any of them</w:t>
      </w:r>
      <w:r w:rsidR="00AE0FAF" w:rsidRPr="00E16174">
        <w:rPr>
          <w:rFonts w:ascii="Arial" w:hAnsi="Arial" w:cs="Arial"/>
          <w:i/>
          <w:iCs/>
          <w:sz w:val="20"/>
          <w:szCs w:val="20"/>
        </w:rPr>
        <w:t xml:space="preserve"> </w:t>
      </w:r>
      <w:r w:rsidR="00B33239">
        <w:rPr>
          <w:rFonts w:ascii="Arial" w:hAnsi="Arial" w:cs="Arial"/>
          <w:sz w:val="20"/>
          <w:szCs w:val="20"/>
        </w:rPr>
        <w:t>carry out</w:t>
      </w:r>
      <w:r w:rsidR="00B33239" w:rsidRPr="00E16174">
        <w:rPr>
          <w:rFonts w:ascii="Arial" w:hAnsi="Arial" w:cs="Arial"/>
          <w:sz w:val="20"/>
          <w:szCs w:val="20"/>
        </w:rPr>
        <w:t xml:space="preserve"> </w:t>
      </w:r>
      <w:r w:rsidR="00AE0FAF" w:rsidRPr="00E16174">
        <w:rPr>
          <w:rFonts w:ascii="Arial" w:hAnsi="Arial" w:cs="Arial"/>
          <w:sz w:val="20"/>
          <w:szCs w:val="20"/>
        </w:rPr>
        <w:t>virulence functions</w:t>
      </w:r>
      <w:r w:rsidR="00D027A1">
        <w:rPr>
          <w:rFonts w:ascii="Arial" w:hAnsi="Arial" w:cs="Arial"/>
          <w:sz w:val="20"/>
          <w:szCs w:val="20"/>
        </w:rPr>
        <w:t xml:space="preserve"> in </w:t>
      </w:r>
      <w:r w:rsidR="00D027A1" w:rsidRPr="00D027A1">
        <w:rPr>
          <w:rFonts w:ascii="Arial" w:hAnsi="Arial" w:cs="Arial"/>
          <w:i/>
          <w:iCs/>
          <w:sz w:val="20"/>
          <w:szCs w:val="20"/>
        </w:rPr>
        <w:t>S. aureus</w:t>
      </w:r>
      <w:r w:rsidR="00AE0FAF" w:rsidRPr="00E16174">
        <w:rPr>
          <w:rFonts w:ascii="Arial" w:hAnsi="Arial" w:cs="Arial"/>
          <w:sz w:val="20"/>
          <w:szCs w:val="20"/>
        </w:rPr>
        <w:t xml:space="preserve">, such as adhesion, biofilm formation, nutrient acquisition, antibiotic resistance and immune </w:t>
      </w:r>
      <w:r w:rsidR="00AE0FAF" w:rsidRPr="00A70877">
        <w:rPr>
          <w:rFonts w:ascii="Arial" w:hAnsi="Arial" w:cs="Arial"/>
          <w:sz w:val="20"/>
          <w:szCs w:val="20"/>
        </w:rPr>
        <w:t>evasion</w:t>
      </w:r>
      <w:r w:rsidR="001B636A" w:rsidRPr="00A70877">
        <w:rPr>
          <w:rFonts w:ascii="Arial" w:hAnsi="Arial" w:cs="Arial"/>
          <w:sz w:val="20"/>
          <w:szCs w:val="20"/>
        </w:rPr>
        <w:t xml:space="preserve">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PEVuZE5vdGU+PENpdGU+PEF1dGhvcj5Gb3N0ZXI8L0F1dGhvcj48WWVhcj4yMDE0PC9ZZWFyPjxS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==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PEVuZE5vdGU+PENpdGU+PEF1dGhvcj5Gb3N0ZXI8L0F1dGhvcj48WWVhcj4yMDE0PC9ZZWFyPjxS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==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(Foster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2014, Schneewind &amp; Missiakas, 2019)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Pr="00A70877">
        <w:rPr>
          <w:rFonts w:ascii="Arial" w:hAnsi="Arial" w:cs="Arial"/>
          <w:sz w:val="20"/>
          <w:szCs w:val="20"/>
        </w:rPr>
        <w:t>.</w:t>
      </w:r>
      <w:r w:rsidRPr="00A70877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AE0FAF" w:rsidRPr="00A70877">
        <w:rPr>
          <w:rFonts w:ascii="Arial" w:hAnsi="Arial" w:cs="Arial"/>
          <w:sz w:val="20"/>
          <w:szCs w:val="20"/>
        </w:rPr>
        <w:t xml:space="preserve">Many surface protein precursors contain a specific N-terminal signal peptide with a highly conserved YSIRK/GXXS motif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PEVuZE5vdGU+PENpdGU+PEF1dGhvcj5Sb3NlbnN0ZWluPC9BdXRob3I+PFllYXI+MjAwMDwvWWVh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PEVuZE5vdGU+PENpdGU+PEF1dGhvcj5Sb3NlbnN0ZWluPC9BdXRob3I+PFllYXI+MjAwMDwvWWVh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(Rosenstein &amp; Götz, 2000, Tettelin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2001)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AE0FAF" w:rsidRPr="00A70877">
        <w:rPr>
          <w:rFonts w:ascii="Arial" w:hAnsi="Arial" w:cs="Arial"/>
          <w:sz w:val="20"/>
          <w:szCs w:val="20"/>
        </w:rPr>
        <w:t xml:space="preserve">. </w:t>
      </w:r>
      <w:r w:rsidR="00B81F89" w:rsidRPr="00A70877">
        <w:rPr>
          <w:rFonts w:ascii="Arial" w:hAnsi="Arial" w:cs="Arial"/>
          <w:sz w:val="20"/>
          <w:szCs w:val="20"/>
        </w:rPr>
        <w:t>The secretion, cell wall anchoring</w:t>
      </w:r>
      <w:r w:rsidR="00B81F89" w:rsidRPr="00E16174">
        <w:rPr>
          <w:rFonts w:ascii="Arial" w:hAnsi="Arial" w:cs="Arial"/>
          <w:sz w:val="20"/>
          <w:szCs w:val="20"/>
        </w:rPr>
        <w:t xml:space="preserve"> and surface display of the YSIRK/GXXS proteins </w:t>
      </w:r>
      <w:r w:rsidR="00B33239">
        <w:rPr>
          <w:rFonts w:ascii="Arial" w:hAnsi="Arial" w:cs="Arial"/>
          <w:sz w:val="20"/>
          <w:szCs w:val="20"/>
        </w:rPr>
        <w:t xml:space="preserve">is tightly </w:t>
      </w:r>
      <w:r w:rsidR="00B81F89" w:rsidRPr="00E16174">
        <w:rPr>
          <w:rFonts w:ascii="Arial" w:hAnsi="Arial" w:cs="Arial"/>
          <w:sz w:val="20"/>
          <w:szCs w:val="20"/>
        </w:rPr>
        <w:t>couple</w:t>
      </w:r>
      <w:r w:rsidR="00B33239">
        <w:rPr>
          <w:rFonts w:ascii="Arial" w:hAnsi="Arial" w:cs="Arial"/>
          <w:sz w:val="20"/>
          <w:szCs w:val="20"/>
        </w:rPr>
        <w:t>d</w:t>
      </w:r>
      <w:r w:rsidR="00B81F89" w:rsidRPr="00E16174">
        <w:rPr>
          <w:rFonts w:ascii="Arial" w:hAnsi="Arial" w:cs="Arial"/>
          <w:sz w:val="20"/>
          <w:szCs w:val="20"/>
        </w:rPr>
        <w:t xml:space="preserve"> with </w:t>
      </w:r>
      <w:r w:rsidR="00B33239">
        <w:rPr>
          <w:rFonts w:ascii="Arial" w:hAnsi="Arial" w:cs="Arial"/>
          <w:sz w:val="20"/>
          <w:szCs w:val="20"/>
        </w:rPr>
        <w:t xml:space="preserve">the </w:t>
      </w:r>
      <w:r w:rsidR="00480050">
        <w:rPr>
          <w:rFonts w:ascii="Arial" w:hAnsi="Arial" w:cs="Arial"/>
          <w:sz w:val="20"/>
          <w:szCs w:val="20"/>
        </w:rPr>
        <w:t xml:space="preserve">bacterial </w:t>
      </w:r>
      <w:r w:rsidR="00B81F89" w:rsidRPr="00E16174">
        <w:rPr>
          <w:rFonts w:ascii="Arial" w:hAnsi="Arial" w:cs="Arial"/>
          <w:sz w:val="20"/>
          <w:szCs w:val="20"/>
        </w:rPr>
        <w:t xml:space="preserve">cell </w:t>
      </w:r>
      <w:r w:rsidR="00480050">
        <w:rPr>
          <w:rFonts w:ascii="Arial" w:hAnsi="Arial" w:cs="Arial"/>
          <w:sz w:val="20"/>
          <w:szCs w:val="20"/>
        </w:rPr>
        <w:t>cycle</w:t>
      </w:r>
      <w:r w:rsidR="00CD08FC">
        <w:rPr>
          <w:rFonts w:ascii="Arial" w:hAnsi="Arial" w:cs="Arial"/>
          <w:sz w:val="20"/>
          <w:szCs w:val="20"/>
        </w:rPr>
        <w:t xml:space="preserve">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PEVuZE5vdGU+PENpdGU+PEF1dGhvcj5DYXJsc3NvbjwvQXV0aG9yPjxZZWFyPjIwMDY8L1llYXI+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PEVuZE5vdGU+PENpdGU+PEF1dGhvcj5DYXJsc3NvbjwvQXV0aG9yPjxZZWFyPjIwMDY8L1llYXI+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(Carlsson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2006, Raz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2012, Yu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2018)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480050">
        <w:rPr>
          <w:rFonts w:ascii="Arial" w:hAnsi="Arial" w:cs="Arial"/>
          <w:sz w:val="20"/>
          <w:szCs w:val="20"/>
        </w:rPr>
        <w:t xml:space="preserve">. </w:t>
      </w:r>
      <w:r w:rsidR="00B33239">
        <w:rPr>
          <w:rFonts w:ascii="Arial" w:hAnsi="Arial" w:cs="Arial"/>
          <w:sz w:val="20"/>
          <w:szCs w:val="20"/>
        </w:rPr>
        <w:t>In the early stages, t</w:t>
      </w:r>
      <w:r w:rsidR="00AE0FAF" w:rsidRPr="00E16174">
        <w:rPr>
          <w:rFonts w:ascii="Arial" w:hAnsi="Arial" w:cs="Arial"/>
          <w:sz w:val="20"/>
          <w:szCs w:val="20"/>
        </w:rPr>
        <w:t>he YSIRK/GXXS signal peptide promotes localized protein secretion at the division septum</w:t>
      </w:r>
      <w:r w:rsidR="00CD08FC">
        <w:rPr>
          <w:rFonts w:ascii="Arial" w:hAnsi="Arial" w:cs="Arial"/>
          <w:sz w:val="20"/>
          <w:szCs w:val="20"/>
        </w:rPr>
        <w:t xml:space="preserve">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PEVuZE5vdGU+PENpdGU+PEF1dGhvcj5DYXJsc3NvbjwvQXV0aG9yPjxZZWFyPjIwMDY8L1llYXI+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PEVuZE5vdGU+PENpdGU+PEF1dGhvcj5DYXJsc3NvbjwvQXV0aG9yPjxZZWFyPjIwMDY8L1llYXI+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(Carlsson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2006, DeDent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2008)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AE0FAF" w:rsidRPr="00E16174">
        <w:rPr>
          <w:rFonts w:ascii="Arial" w:hAnsi="Arial" w:cs="Arial"/>
          <w:sz w:val="20"/>
          <w:szCs w:val="20"/>
        </w:rPr>
        <w:t>.</w:t>
      </w:r>
      <w:r w:rsidR="00BC0AA5" w:rsidRPr="00E16174">
        <w:rPr>
          <w:rFonts w:ascii="Arial" w:hAnsi="Arial" w:cs="Arial"/>
          <w:sz w:val="20"/>
          <w:szCs w:val="20"/>
        </w:rPr>
        <w:t xml:space="preserve"> </w:t>
      </w:r>
      <w:r w:rsidR="00BC0AA5">
        <w:rPr>
          <w:rFonts w:ascii="Arial" w:hAnsi="Arial" w:cs="Arial"/>
          <w:sz w:val="20"/>
          <w:szCs w:val="20"/>
        </w:rPr>
        <w:t>S</w:t>
      </w:r>
      <w:r w:rsidR="00BC0AA5" w:rsidRPr="00E16174">
        <w:rPr>
          <w:rFonts w:ascii="Arial" w:hAnsi="Arial" w:cs="Arial"/>
          <w:sz w:val="20"/>
          <w:szCs w:val="20"/>
        </w:rPr>
        <w:t>ubsequently</w:t>
      </w:r>
      <w:r w:rsidR="00BC0AA5">
        <w:rPr>
          <w:rFonts w:ascii="Arial" w:hAnsi="Arial" w:cs="Arial"/>
          <w:sz w:val="20"/>
          <w:szCs w:val="20"/>
        </w:rPr>
        <w:t>,</w:t>
      </w:r>
      <w:r w:rsidR="00AE0FAF" w:rsidRPr="00E16174">
        <w:rPr>
          <w:rFonts w:ascii="Arial" w:hAnsi="Arial" w:cs="Arial"/>
          <w:sz w:val="20"/>
          <w:szCs w:val="20"/>
        </w:rPr>
        <w:t xml:space="preserve"> </w:t>
      </w:r>
      <w:r w:rsidR="00BC0AA5">
        <w:rPr>
          <w:rFonts w:ascii="Arial" w:hAnsi="Arial" w:cs="Arial"/>
          <w:sz w:val="20"/>
          <w:szCs w:val="20"/>
        </w:rPr>
        <w:t>s</w:t>
      </w:r>
      <w:r w:rsidR="00AE0FAF" w:rsidRPr="00E16174">
        <w:rPr>
          <w:rFonts w:ascii="Arial" w:hAnsi="Arial" w:cs="Arial"/>
          <w:sz w:val="20"/>
          <w:szCs w:val="20"/>
        </w:rPr>
        <w:t xml:space="preserve">eptal secreted surface proteins are </w:t>
      </w:r>
      <w:r w:rsidR="00BC0AA5">
        <w:rPr>
          <w:rFonts w:ascii="Arial" w:hAnsi="Arial" w:cs="Arial"/>
          <w:sz w:val="20"/>
          <w:szCs w:val="20"/>
        </w:rPr>
        <w:t xml:space="preserve">covalently </w:t>
      </w:r>
      <w:r w:rsidR="00AE0FAF" w:rsidRPr="00E16174">
        <w:rPr>
          <w:rFonts w:ascii="Arial" w:hAnsi="Arial" w:cs="Arial"/>
          <w:sz w:val="20"/>
          <w:szCs w:val="20"/>
        </w:rPr>
        <w:t>anchored to the cross-wall peptidoglycan</w:t>
      </w:r>
      <w:r w:rsidR="00BC0AA5">
        <w:rPr>
          <w:rFonts w:ascii="Arial" w:hAnsi="Arial" w:cs="Arial"/>
          <w:sz w:val="20"/>
          <w:szCs w:val="20"/>
        </w:rPr>
        <w:t xml:space="preserve"> by </w:t>
      </w:r>
      <w:proofErr w:type="spellStart"/>
      <w:r w:rsidR="00BC0AA5">
        <w:rPr>
          <w:rFonts w:ascii="Arial" w:hAnsi="Arial" w:cs="Arial"/>
          <w:sz w:val="20"/>
          <w:szCs w:val="20"/>
        </w:rPr>
        <w:t>sortase</w:t>
      </w:r>
      <w:proofErr w:type="spellEnd"/>
      <w:r w:rsidR="00BC0AA5">
        <w:rPr>
          <w:rFonts w:ascii="Arial" w:hAnsi="Arial" w:cs="Arial"/>
          <w:sz w:val="20"/>
          <w:szCs w:val="20"/>
        </w:rPr>
        <w:t xml:space="preserve"> A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PEVuZE5vdGU+PENpdGU+PEF1dGhvcj5NYXptYW5pYW48L0F1dGhvcj48WWVhcj4xOTk5PC9ZZWFy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PEVuZE5vdGU+PENpdGU+PEF1dGhvcj5NYXptYW5pYW48L0F1dGhvcj48WWVhcj4xOTk5PC9ZZWFy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(Mazmanian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1999)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AE0FAF" w:rsidRPr="00E16174">
        <w:rPr>
          <w:rFonts w:ascii="Arial" w:hAnsi="Arial" w:cs="Arial"/>
          <w:sz w:val="20"/>
          <w:szCs w:val="20"/>
        </w:rPr>
        <w:t>. Upon cell division and separation, cross-wall anchored surface proteins are displayed on the surface of the new hemisphere of the daughter cells</w:t>
      </w:r>
      <w:r w:rsidR="00CD08FC">
        <w:rPr>
          <w:rFonts w:ascii="Arial" w:hAnsi="Arial" w:cs="Arial"/>
          <w:sz w:val="20"/>
          <w:szCs w:val="20"/>
        </w:rPr>
        <w:t xml:space="preserve">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PEVuZE5vdGU+PENpdGU+PEF1dGhvcj5Db2xlPC9BdXRob3I+PFllYXI+MTk2MjwvWWVhcj48UmVj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PEVuZE5vdGU+PENpdGU+PEF1dGhvcj5Db2xlPC9BdXRob3I+PFllYXI+MTk2MjwvWWVhcj48UmVj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(Cole &amp; Hahn, 1962, Swanson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1969, Raz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2012, Yu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2018)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CD08FC">
        <w:rPr>
          <w:rFonts w:ascii="Arial" w:hAnsi="Arial" w:cs="Arial"/>
          <w:sz w:val="20"/>
          <w:szCs w:val="20"/>
        </w:rPr>
        <w:t>.</w:t>
      </w:r>
      <w:r w:rsidR="004F2E33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B33239">
        <w:rPr>
          <w:rFonts w:ascii="Arial" w:eastAsia="Microsoft YaHei" w:hAnsi="Arial" w:cs="Arial"/>
          <w:bCs/>
          <w:kern w:val="1"/>
          <w:sz w:val="20"/>
          <w:szCs w:val="20"/>
        </w:rPr>
        <w:t>Eventually, s</w:t>
      </w:r>
      <w:r w:rsidR="004F2E33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urface proteins are displayed on the </w:t>
      </w:r>
      <w:r w:rsidR="00B81F89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entire </w:t>
      </w:r>
      <w:r w:rsidR="004F2E33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cell surface </w:t>
      </w:r>
      <w:r w:rsidR="004F2E33" w:rsidRPr="00E16174">
        <w:rPr>
          <w:rFonts w:ascii="Arial" w:eastAsia="Microsoft YaHei" w:hAnsi="Arial" w:cs="Arial" w:hint="eastAsia"/>
          <w:bCs/>
          <w:kern w:val="1"/>
          <w:sz w:val="20"/>
          <w:szCs w:val="20"/>
        </w:rPr>
        <w:t>a</w:t>
      </w:r>
      <w:r w:rsidR="004F2E33" w:rsidRPr="00E16174">
        <w:rPr>
          <w:rFonts w:ascii="Arial" w:eastAsia="Microsoft YaHei" w:hAnsi="Arial" w:cs="Arial"/>
          <w:bCs/>
          <w:kern w:val="1"/>
          <w:sz w:val="20"/>
          <w:szCs w:val="20"/>
        </w:rPr>
        <w:t>fter several generations of cell division</w:t>
      </w:r>
      <w:r w:rsidR="00BF1069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BF1069">
        <w:rPr>
          <w:rFonts w:ascii="Arial" w:eastAsia="Microsoft YaHei" w:hAnsi="Arial" w:cs="Arial"/>
          <w:bCs/>
          <w:kern w:val="1"/>
          <w:sz w:val="20"/>
          <w:szCs w:val="20"/>
        </w:rPr>
        <w:fldChar w:fldCharType="begin">
          <w:fldData xml:space="preserve">PEVuZE5vdGU+PENpdGU+PEF1dGhvcj5EZURlbnQ8L0F1dGhvcj48WWVhcj4yMDA4PC9ZZWFyPjxS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</w:fldData>
        </w:fldChar>
      </w:r>
      <w:r w:rsidR="00BF1069">
        <w:rPr>
          <w:rFonts w:ascii="Arial" w:eastAsia="Microsoft YaHei" w:hAnsi="Arial" w:cs="Arial"/>
          <w:bCs/>
          <w:kern w:val="1"/>
          <w:sz w:val="20"/>
          <w:szCs w:val="20"/>
        </w:rPr>
        <w:instrText xml:space="preserve"> ADDIN EN.CITE </w:instrText>
      </w:r>
      <w:r w:rsidR="00BF1069">
        <w:rPr>
          <w:rFonts w:ascii="Arial" w:eastAsia="Microsoft YaHei" w:hAnsi="Arial" w:cs="Arial"/>
          <w:bCs/>
          <w:kern w:val="1"/>
          <w:sz w:val="20"/>
          <w:szCs w:val="20"/>
        </w:rPr>
        <w:fldChar w:fldCharType="begin">
          <w:fldData xml:space="preserve">PEVuZE5vdGU+PENpdGU+PEF1dGhvcj5EZURlbnQ8L0F1dGhvcj48WWVhcj4yMDA4PC9ZZWFyPjxS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</w:fldData>
        </w:fldChar>
      </w:r>
      <w:r w:rsidR="00BF1069">
        <w:rPr>
          <w:rFonts w:ascii="Arial" w:eastAsia="Microsoft YaHei" w:hAnsi="Arial" w:cs="Arial"/>
          <w:bCs/>
          <w:kern w:val="1"/>
          <w:sz w:val="20"/>
          <w:szCs w:val="20"/>
        </w:rPr>
        <w:instrText xml:space="preserve"> ADDIN EN.CITE.DATA </w:instrText>
      </w:r>
      <w:r w:rsidR="00BF1069">
        <w:rPr>
          <w:rFonts w:ascii="Arial" w:eastAsia="Microsoft YaHei" w:hAnsi="Arial" w:cs="Arial"/>
          <w:bCs/>
          <w:kern w:val="1"/>
          <w:sz w:val="20"/>
          <w:szCs w:val="20"/>
        </w:rPr>
      </w:r>
      <w:r w:rsidR="00BF1069">
        <w:rPr>
          <w:rFonts w:ascii="Arial" w:eastAsia="Microsoft YaHei" w:hAnsi="Arial" w:cs="Arial"/>
          <w:bCs/>
          <w:kern w:val="1"/>
          <w:sz w:val="20"/>
          <w:szCs w:val="20"/>
        </w:rPr>
        <w:fldChar w:fldCharType="end"/>
      </w:r>
      <w:r w:rsidR="00BF1069">
        <w:rPr>
          <w:rFonts w:ascii="Arial" w:eastAsia="Microsoft YaHei" w:hAnsi="Arial" w:cs="Arial"/>
          <w:bCs/>
          <w:kern w:val="1"/>
          <w:sz w:val="20"/>
          <w:szCs w:val="20"/>
        </w:rPr>
      </w:r>
      <w:r w:rsidR="00BF1069">
        <w:rPr>
          <w:rFonts w:ascii="Arial" w:eastAsia="Microsoft YaHei" w:hAnsi="Arial" w:cs="Arial"/>
          <w:bCs/>
          <w:kern w:val="1"/>
          <w:sz w:val="20"/>
          <w:szCs w:val="20"/>
        </w:rPr>
        <w:fldChar w:fldCharType="separate"/>
      </w:r>
      <w:r w:rsidR="00BF1069">
        <w:rPr>
          <w:rFonts w:ascii="Arial" w:eastAsia="Microsoft YaHei" w:hAnsi="Arial" w:cs="Arial"/>
          <w:bCs/>
          <w:noProof/>
          <w:kern w:val="1"/>
          <w:sz w:val="20"/>
          <w:szCs w:val="20"/>
        </w:rPr>
        <w:t>(DeDent</w:t>
      </w:r>
      <w:r w:rsidR="00BF1069" w:rsidRPr="00BF1069">
        <w:rPr>
          <w:rFonts w:ascii="Arial" w:eastAsia="Microsoft YaHei" w:hAnsi="Arial" w:cs="Arial"/>
          <w:bCs/>
          <w:i/>
          <w:noProof/>
          <w:kern w:val="1"/>
          <w:sz w:val="20"/>
          <w:szCs w:val="20"/>
        </w:rPr>
        <w:t xml:space="preserve"> et al.</w:t>
      </w:r>
      <w:r w:rsidR="00BF1069">
        <w:rPr>
          <w:rFonts w:ascii="Arial" w:eastAsia="Microsoft YaHei" w:hAnsi="Arial" w:cs="Arial"/>
          <w:bCs/>
          <w:noProof/>
          <w:kern w:val="1"/>
          <w:sz w:val="20"/>
          <w:szCs w:val="20"/>
        </w:rPr>
        <w:t>, 2008, Raz</w:t>
      </w:r>
      <w:r w:rsidR="00BF1069" w:rsidRPr="00BF1069">
        <w:rPr>
          <w:rFonts w:ascii="Arial" w:eastAsia="Microsoft YaHei" w:hAnsi="Arial" w:cs="Arial"/>
          <w:bCs/>
          <w:i/>
          <w:noProof/>
          <w:kern w:val="1"/>
          <w:sz w:val="20"/>
          <w:szCs w:val="20"/>
        </w:rPr>
        <w:t xml:space="preserve"> et al.</w:t>
      </w:r>
      <w:r w:rsidR="00BF1069">
        <w:rPr>
          <w:rFonts w:ascii="Arial" w:eastAsia="Microsoft YaHei" w:hAnsi="Arial" w:cs="Arial"/>
          <w:bCs/>
          <w:noProof/>
          <w:kern w:val="1"/>
          <w:sz w:val="20"/>
          <w:szCs w:val="20"/>
        </w:rPr>
        <w:t>, 2012, Yu</w:t>
      </w:r>
      <w:r w:rsidR="00BF1069" w:rsidRPr="00BF1069">
        <w:rPr>
          <w:rFonts w:ascii="Arial" w:eastAsia="Microsoft YaHei" w:hAnsi="Arial" w:cs="Arial"/>
          <w:bCs/>
          <w:i/>
          <w:noProof/>
          <w:kern w:val="1"/>
          <w:sz w:val="20"/>
          <w:szCs w:val="20"/>
        </w:rPr>
        <w:t xml:space="preserve"> et al.</w:t>
      </w:r>
      <w:r w:rsidR="00BF1069">
        <w:rPr>
          <w:rFonts w:ascii="Arial" w:eastAsia="Microsoft YaHei" w:hAnsi="Arial" w:cs="Arial"/>
          <w:bCs/>
          <w:noProof/>
          <w:kern w:val="1"/>
          <w:sz w:val="20"/>
          <w:szCs w:val="20"/>
        </w:rPr>
        <w:t>, 2018)</w:t>
      </w:r>
      <w:r w:rsidR="00BF1069">
        <w:rPr>
          <w:rFonts w:ascii="Arial" w:eastAsia="Microsoft YaHei" w:hAnsi="Arial" w:cs="Arial"/>
          <w:bCs/>
          <w:kern w:val="1"/>
          <w:sz w:val="20"/>
          <w:szCs w:val="20"/>
        </w:rPr>
        <w:fldChar w:fldCharType="end"/>
      </w:r>
      <w:r w:rsidR="004F2E33" w:rsidRPr="00E16174">
        <w:rPr>
          <w:rFonts w:ascii="Arial" w:eastAsia="Microsoft YaHei" w:hAnsi="Arial" w:cs="Arial"/>
          <w:bCs/>
          <w:kern w:val="1"/>
          <w:sz w:val="20"/>
          <w:szCs w:val="20"/>
        </w:rPr>
        <w:t>.</w:t>
      </w:r>
      <w:r w:rsidR="001A5A58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bookmarkStart w:id="2" w:name="_Hlk58601508"/>
    </w:p>
    <w:p w14:paraId="7FD990A2" w14:textId="49B3E301" w:rsidR="00530C71" w:rsidRPr="00BE4E64" w:rsidRDefault="00BE4E64" w:rsidP="0059438D">
      <w:pPr>
        <w:spacing w:line="360" w:lineRule="auto"/>
        <w:rPr>
          <w:rFonts w:ascii="Arial" w:eastAsia="Microsoft YaHei" w:hAnsi="Arial" w:cs="Arial"/>
          <w:bCs/>
          <w:kern w:val="1"/>
          <w:sz w:val="20"/>
          <w:szCs w:val="20"/>
        </w:rPr>
      </w:pPr>
      <w:r>
        <w:rPr>
          <w:rFonts w:ascii="Arial" w:eastAsia="Microsoft YaHei" w:hAnsi="Arial" w:cs="Arial"/>
          <w:bCs/>
          <w:kern w:val="1"/>
          <w:sz w:val="20"/>
          <w:szCs w:val="20"/>
        </w:rPr>
        <w:t xml:space="preserve">How these surface proteins traffic to the mid-cell </w:t>
      </w:r>
      <w:r w:rsidR="00694CB8">
        <w:rPr>
          <w:rFonts w:ascii="Arial" w:eastAsia="Microsoft YaHei" w:hAnsi="Arial" w:cs="Arial"/>
          <w:bCs/>
          <w:kern w:val="1"/>
          <w:sz w:val="20"/>
          <w:szCs w:val="20"/>
        </w:rPr>
        <w:t xml:space="preserve">largely </w:t>
      </w:r>
      <w:r>
        <w:rPr>
          <w:rFonts w:ascii="Arial" w:eastAsia="Microsoft YaHei" w:hAnsi="Arial" w:cs="Arial"/>
          <w:bCs/>
          <w:kern w:val="1"/>
          <w:sz w:val="20"/>
          <w:szCs w:val="20"/>
        </w:rPr>
        <w:t>remains as a mystery</w:t>
      </w:r>
      <w:r w:rsidR="00AF3704">
        <w:rPr>
          <w:rFonts w:ascii="Arial" w:eastAsia="Microsoft YaHei" w:hAnsi="Arial" w:cs="Arial"/>
          <w:bCs/>
          <w:kern w:val="1"/>
          <w:sz w:val="20"/>
          <w:szCs w:val="20"/>
        </w:rPr>
        <w:t>.</w:t>
      </w:r>
      <w:r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FC77E6">
        <w:rPr>
          <w:rFonts w:ascii="Arial" w:eastAsia="Microsoft YaHei" w:hAnsi="Arial" w:cs="Arial"/>
          <w:bCs/>
          <w:kern w:val="1"/>
          <w:sz w:val="20"/>
          <w:szCs w:val="20"/>
        </w:rPr>
        <w:t>New imaging methods</w:t>
      </w:r>
      <w:r w:rsidR="00694CB8">
        <w:rPr>
          <w:rFonts w:ascii="Arial" w:eastAsia="Microsoft YaHei" w:hAnsi="Arial" w:cs="Arial"/>
          <w:bCs/>
          <w:kern w:val="1"/>
          <w:sz w:val="20"/>
          <w:szCs w:val="20"/>
        </w:rPr>
        <w:t xml:space="preserve"> in particular</w:t>
      </w:r>
      <w:r w:rsidR="00FC77E6">
        <w:rPr>
          <w:rFonts w:ascii="Arial" w:eastAsia="Microsoft YaHei" w:hAnsi="Arial" w:cs="Arial"/>
          <w:bCs/>
          <w:kern w:val="1"/>
          <w:sz w:val="20"/>
          <w:szCs w:val="20"/>
        </w:rPr>
        <w:t xml:space="preserve"> are</w:t>
      </w:r>
      <w:r w:rsidR="00AF3704">
        <w:rPr>
          <w:rFonts w:ascii="Arial" w:eastAsia="Microsoft YaHei" w:hAnsi="Arial" w:cs="Arial"/>
          <w:bCs/>
          <w:kern w:val="1"/>
          <w:sz w:val="20"/>
          <w:szCs w:val="20"/>
        </w:rPr>
        <w:t xml:space="preserve"> in </w:t>
      </w:r>
      <w:r w:rsidR="00694CB8">
        <w:rPr>
          <w:rFonts w:ascii="Arial" w:eastAsia="Microsoft YaHei" w:hAnsi="Arial" w:cs="Arial"/>
          <w:bCs/>
          <w:kern w:val="1"/>
          <w:sz w:val="20"/>
          <w:szCs w:val="20"/>
        </w:rPr>
        <w:t xml:space="preserve">great </w:t>
      </w:r>
      <w:r w:rsidR="00AF3704">
        <w:rPr>
          <w:rFonts w:ascii="Arial" w:eastAsia="Microsoft YaHei" w:hAnsi="Arial" w:cs="Arial"/>
          <w:bCs/>
          <w:kern w:val="1"/>
          <w:sz w:val="20"/>
          <w:szCs w:val="20"/>
        </w:rPr>
        <w:t>demand</w:t>
      </w:r>
      <w:r w:rsidR="00FC77E6">
        <w:rPr>
          <w:rFonts w:ascii="Arial" w:eastAsia="Microsoft YaHei" w:hAnsi="Arial" w:cs="Arial"/>
          <w:bCs/>
          <w:kern w:val="1"/>
          <w:sz w:val="20"/>
          <w:szCs w:val="20"/>
        </w:rPr>
        <w:t xml:space="preserve"> </w:t>
      </w:r>
      <w:r w:rsidR="00AF3704">
        <w:rPr>
          <w:rFonts w:ascii="Arial" w:eastAsia="Microsoft YaHei" w:hAnsi="Arial" w:cs="Arial"/>
          <w:bCs/>
          <w:kern w:val="1"/>
          <w:sz w:val="20"/>
          <w:szCs w:val="20"/>
        </w:rPr>
        <w:t>to</w:t>
      </w:r>
      <w:r>
        <w:rPr>
          <w:rFonts w:ascii="Arial" w:eastAsia="Microsoft YaHei" w:hAnsi="Arial" w:cs="Arial"/>
          <w:bCs/>
          <w:kern w:val="1"/>
          <w:sz w:val="20"/>
          <w:szCs w:val="20"/>
        </w:rPr>
        <w:t xml:space="preserve"> investigat</w:t>
      </w:r>
      <w:r w:rsidR="00AF3704">
        <w:rPr>
          <w:rFonts w:ascii="Arial" w:eastAsia="Microsoft YaHei" w:hAnsi="Arial" w:cs="Arial"/>
          <w:bCs/>
          <w:kern w:val="1"/>
          <w:sz w:val="20"/>
          <w:szCs w:val="20"/>
        </w:rPr>
        <w:t>e</w:t>
      </w:r>
      <w:r>
        <w:rPr>
          <w:rFonts w:ascii="Arial" w:eastAsia="Microsoft YaHei" w:hAnsi="Arial" w:cs="Arial"/>
          <w:bCs/>
          <w:kern w:val="1"/>
          <w:sz w:val="20"/>
          <w:szCs w:val="20"/>
        </w:rPr>
        <w:t xml:space="preserve"> the mechanisms</w:t>
      </w:r>
      <w:r w:rsidR="00694CB8">
        <w:rPr>
          <w:rFonts w:ascii="Arial" w:eastAsia="Microsoft YaHei" w:hAnsi="Arial" w:cs="Arial"/>
          <w:bCs/>
          <w:kern w:val="1"/>
          <w:sz w:val="20"/>
          <w:szCs w:val="20"/>
        </w:rPr>
        <w:t xml:space="preserve"> in further detail</w:t>
      </w:r>
      <w:r>
        <w:rPr>
          <w:rFonts w:ascii="Arial" w:eastAsia="Microsoft YaHei" w:hAnsi="Arial" w:cs="Arial"/>
          <w:bCs/>
          <w:kern w:val="1"/>
          <w:sz w:val="20"/>
          <w:szCs w:val="20"/>
        </w:rPr>
        <w:t>. Here</w:t>
      </w:r>
      <w:r w:rsidR="00694CB8">
        <w:rPr>
          <w:rFonts w:ascii="Arial" w:eastAsia="Microsoft YaHei" w:hAnsi="Arial" w:cs="Arial"/>
          <w:bCs/>
          <w:kern w:val="1"/>
          <w:sz w:val="20"/>
          <w:szCs w:val="20"/>
        </w:rPr>
        <w:t>,</w:t>
      </w:r>
      <w:r>
        <w:rPr>
          <w:rFonts w:ascii="Arial" w:eastAsia="Microsoft YaHei" w:hAnsi="Arial" w:cs="Arial"/>
          <w:bCs/>
          <w:kern w:val="1"/>
          <w:sz w:val="20"/>
          <w:szCs w:val="20"/>
        </w:rPr>
        <w:t xml:space="preserve"> we describe a series </w:t>
      </w:r>
      <w:r>
        <w:rPr>
          <w:rFonts w:ascii="Arial" w:eastAsia="Microsoft YaHei" w:hAnsi="Arial" w:cs="Arial"/>
          <w:bCs/>
          <w:kern w:val="1"/>
          <w:sz w:val="20"/>
          <w:szCs w:val="20"/>
        </w:rPr>
        <w:lastRenderedPageBreak/>
        <w:t xml:space="preserve">of protocols to track the subcellular localization of surface proteins. </w:t>
      </w:r>
      <w:r w:rsidR="00CF2A94">
        <w:rPr>
          <w:rFonts w:ascii="Arial" w:eastAsia="Microsoft YaHei" w:hAnsi="Arial" w:cs="Arial"/>
          <w:bCs/>
          <w:kern w:val="1"/>
          <w:sz w:val="20"/>
          <w:szCs w:val="20"/>
        </w:rPr>
        <w:t>While i</w:t>
      </w:r>
      <w:r w:rsidR="001A5A58" w:rsidRPr="00E16174">
        <w:rPr>
          <w:rFonts w:ascii="Arial" w:eastAsia="Microsoft YaHei" w:hAnsi="Arial" w:cs="Arial"/>
          <w:bCs/>
          <w:kern w:val="1"/>
          <w:sz w:val="20"/>
          <w:szCs w:val="20"/>
        </w:rPr>
        <w:t xml:space="preserve">t is straightforward </w:t>
      </w:r>
      <w:r w:rsidR="001A5A58" w:rsidRPr="00E16174">
        <w:rPr>
          <w:rFonts w:ascii="Arial" w:hAnsi="Arial" w:cs="Arial"/>
          <w:sz w:val="20"/>
          <w:szCs w:val="20"/>
        </w:rPr>
        <w:t xml:space="preserve">to </w:t>
      </w:r>
      <w:r w:rsidR="00CF2A94">
        <w:rPr>
          <w:rFonts w:ascii="Arial" w:hAnsi="Arial" w:cs="Arial"/>
          <w:sz w:val="20"/>
          <w:szCs w:val="20"/>
        </w:rPr>
        <w:t>localize</w:t>
      </w:r>
      <w:r w:rsidR="001A5A58" w:rsidRPr="00E16174">
        <w:rPr>
          <w:rFonts w:ascii="Arial" w:hAnsi="Arial" w:cs="Arial"/>
          <w:sz w:val="20"/>
          <w:szCs w:val="20"/>
        </w:rPr>
        <w:t xml:space="preserve"> the</w:t>
      </w:r>
      <w:r w:rsidR="00275B0E">
        <w:rPr>
          <w:rFonts w:ascii="Arial" w:hAnsi="Arial" w:cs="Arial"/>
          <w:sz w:val="20"/>
          <w:szCs w:val="20"/>
        </w:rPr>
        <w:t xml:space="preserve"> </w:t>
      </w:r>
      <w:r w:rsidR="001A5A58" w:rsidRPr="00E16174">
        <w:rPr>
          <w:rFonts w:ascii="Arial" w:hAnsi="Arial" w:cs="Arial"/>
          <w:sz w:val="20"/>
          <w:szCs w:val="20"/>
        </w:rPr>
        <w:t xml:space="preserve">surface </w:t>
      </w:r>
      <w:r w:rsidR="00275B0E">
        <w:rPr>
          <w:rFonts w:ascii="Arial" w:hAnsi="Arial" w:cs="Arial"/>
          <w:sz w:val="20"/>
          <w:szCs w:val="20"/>
        </w:rPr>
        <w:t xml:space="preserve">proteins on bacterial cell surface </w:t>
      </w:r>
      <w:r w:rsidR="001A5A58" w:rsidRPr="00E16174">
        <w:rPr>
          <w:rFonts w:ascii="Arial" w:hAnsi="Arial" w:cs="Arial"/>
          <w:sz w:val="20"/>
          <w:szCs w:val="20"/>
        </w:rPr>
        <w:t>(protocol A</w:t>
      </w:r>
      <w:r w:rsidR="006F2086">
        <w:rPr>
          <w:rFonts w:ascii="Arial" w:hAnsi="Arial" w:cs="Arial"/>
          <w:sz w:val="20"/>
          <w:szCs w:val="20"/>
        </w:rPr>
        <w:t>, Figure 1</w:t>
      </w:r>
      <w:r w:rsidR="001A5A58" w:rsidRPr="00E16174">
        <w:rPr>
          <w:rFonts w:ascii="Arial" w:hAnsi="Arial" w:cs="Arial"/>
          <w:sz w:val="20"/>
          <w:szCs w:val="20"/>
        </w:rPr>
        <w:t>)</w:t>
      </w:r>
      <w:r w:rsidR="00275B0E">
        <w:rPr>
          <w:rFonts w:ascii="Arial" w:hAnsi="Arial" w:cs="Arial"/>
          <w:sz w:val="20"/>
          <w:szCs w:val="20"/>
        </w:rPr>
        <w:t xml:space="preserve">, </w:t>
      </w:r>
      <w:r w:rsidR="00694CB8">
        <w:rPr>
          <w:rFonts w:ascii="Arial" w:hAnsi="Arial" w:cs="Arial"/>
          <w:sz w:val="20"/>
          <w:szCs w:val="20"/>
        </w:rPr>
        <w:t xml:space="preserve">a </w:t>
      </w:r>
      <w:r w:rsidR="00275B0E">
        <w:rPr>
          <w:rFonts w:ascii="Arial" w:hAnsi="Arial" w:cs="Arial"/>
          <w:sz w:val="20"/>
          <w:szCs w:val="20"/>
        </w:rPr>
        <w:t xml:space="preserve">“pulse-chase” type of method is </w:t>
      </w:r>
      <w:r w:rsidR="00EF2F6E">
        <w:rPr>
          <w:rFonts w:ascii="Arial" w:hAnsi="Arial" w:cs="Arial"/>
          <w:sz w:val="20"/>
          <w:szCs w:val="20"/>
        </w:rPr>
        <w:t>used</w:t>
      </w:r>
      <w:r w:rsidR="00275B0E">
        <w:rPr>
          <w:rFonts w:ascii="Arial" w:hAnsi="Arial" w:cs="Arial"/>
          <w:sz w:val="20"/>
          <w:szCs w:val="20"/>
        </w:rPr>
        <w:t xml:space="preserve"> to reveal the location</w:t>
      </w:r>
      <w:r w:rsidR="00EF2F6E">
        <w:rPr>
          <w:rFonts w:ascii="Arial" w:hAnsi="Arial" w:cs="Arial"/>
          <w:sz w:val="20"/>
          <w:szCs w:val="20"/>
        </w:rPr>
        <w:t xml:space="preserve"> of</w:t>
      </w:r>
      <w:r w:rsidR="00275B0E">
        <w:rPr>
          <w:rFonts w:ascii="Arial" w:hAnsi="Arial" w:cs="Arial"/>
          <w:sz w:val="20"/>
          <w:szCs w:val="20"/>
        </w:rPr>
        <w:t xml:space="preserve"> new</w:t>
      </w:r>
      <w:r w:rsidR="00EF2F6E">
        <w:rPr>
          <w:rFonts w:ascii="Arial" w:hAnsi="Arial" w:cs="Arial"/>
          <w:sz w:val="20"/>
          <w:szCs w:val="20"/>
        </w:rPr>
        <w:t>ly anchored</w:t>
      </w:r>
      <w:r w:rsidR="00275B0E">
        <w:rPr>
          <w:rFonts w:ascii="Arial" w:hAnsi="Arial" w:cs="Arial"/>
          <w:sz w:val="20"/>
          <w:szCs w:val="20"/>
        </w:rPr>
        <w:t xml:space="preserve"> surface proteins. </w:t>
      </w:r>
      <w:r w:rsidR="00EF2F6E">
        <w:rPr>
          <w:rFonts w:ascii="Arial" w:hAnsi="Arial" w:cs="Arial"/>
          <w:sz w:val="20"/>
          <w:szCs w:val="20"/>
        </w:rPr>
        <w:t>In their classical paper, Cole</w:t>
      </w:r>
      <w:r w:rsidR="007659F2">
        <w:rPr>
          <w:rFonts w:ascii="Arial" w:hAnsi="Arial" w:cs="Arial"/>
          <w:sz w:val="20"/>
          <w:szCs w:val="20"/>
        </w:rPr>
        <w:t xml:space="preserve"> </w:t>
      </w:r>
      <w:r w:rsidR="00EF2F6E">
        <w:rPr>
          <w:rFonts w:ascii="Arial" w:hAnsi="Arial" w:cs="Arial"/>
          <w:sz w:val="20"/>
          <w:szCs w:val="20"/>
        </w:rPr>
        <w:t>&amp;</w:t>
      </w:r>
      <w:r w:rsidR="007659F2">
        <w:rPr>
          <w:rFonts w:ascii="Arial" w:hAnsi="Arial" w:cs="Arial"/>
          <w:sz w:val="20"/>
          <w:szCs w:val="20"/>
        </w:rPr>
        <w:t xml:space="preserve"> </w:t>
      </w:r>
      <w:r w:rsidR="00EF2F6E">
        <w:rPr>
          <w:rFonts w:ascii="Arial" w:hAnsi="Arial" w:cs="Arial"/>
          <w:sz w:val="20"/>
          <w:szCs w:val="20"/>
        </w:rPr>
        <w:t>Hahn described a</w:t>
      </w:r>
      <w:r w:rsidR="00ED60D5">
        <w:rPr>
          <w:rFonts w:ascii="Arial" w:hAnsi="Arial" w:cs="Arial"/>
          <w:sz w:val="20"/>
          <w:szCs w:val="20"/>
        </w:rPr>
        <w:t>n</w:t>
      </w:r>
      <w:r w:rsidR="00EF2F6E">
        <w:rPr>
          <w:rFonts w:ascii="Arial" w:hAnsi="Arial" w:cs="Arial"/>
          <w:sz w:val="20"/>
          <w:szCs w:val="20"/>
        </w:rPr>
        <w:t xml:space="preserve"> </w:t>
      </w:r>
      <w:r w:rsidR="00EF2F6E" w:rsidRPr="00E16174">
        <w:rPr>
          <w:rFonts w:ascii="Arial" w:hAnsi="Arial" w:cs="Arial"/>
          <w:sz w:val="20"/>
          <w:szCs w:val="20"/>
        </w:rPr>
        <w:t>immunofluorescent staining method</w:t>
      </w:r>
      <w:r w:rsidR="00EF2F6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in which</w:t>
      </w:r>
      <w:r w:rsidR="00EF2F6E">
        <w:rPr>
          <w:rFonts w:ascii="Arial" w:hAnsi="Arial" w:cs="Arial"/>
          <w:sz w:val="20"/>
          <w:szCs w:val="20"/>
        </w:rPr>
        <w:t xml:space="preserve"> streptococcal cells were </w:t>
      </w:r>
      <w:r w:rsidR="00EF2F6E" w:rsidRPr="00E16174">
        <w:rPr>
          <w:rFonts w:ascii="Arial" w:hAnsi="Arial" w:cs="Arial"/>
          <w:sz w:val="20"/>
          <w:szCs w:val="20"/>
        </w:rPr>
        <w:t>incubated with fluorescent</w:t>
      </w:r>
      <w:r w:rsidR="00ED60D5">
        <w:rPr>
          <w:rFonts w:ascii="Arial" w:hAnsi="Arial" w:cs="Arial"/>
          <w:sz w:val="20"/>
          <w:szCs w:val="20"/>
        </w:rPr>
        <w:t>-</w:t>
      </w:r>
      <w:r w:rsidR="00EF2F6E" w:rsidRPr="00E16174">
        <w:rPr>
          <w:rFonts w:ascii="Arial" w:hAnsi="Arial" w:cs="Arial"/>
          <w:sz w:val="20"/>
          <w:szCs w:val="20"/>
        </w:rPr>
        <w:t xml:space="preserve">labeled </w:t>
      </w:r>
      <w:r w:rsidR="00ED60D5" w:rsidRPr="00E16174">
        <w:rPr>
          <w:rFonts w:ascii="Arial" w:hAnsi="Arial" w:cs="Arial"/>
          <w:sz w:val="20"/>
          <w:szCs w:val="20"/>
        </w:rPr>
        <w:t xml:space="preserve">surface protein M </w:t>
      </w:r>
      <w:r w:rsidR="00EF2F6E" w:rsidRPr="00E16174">
        <w:rPr>
          <w:rFonts w:ascii="Arial" w:hAnsi="Arial" w:cs="Arial"/>
          <w:sz w:val="20"/>
          <w:szCs w:val="20"/>
        </w:rPr>
        <w:t>antibody</w:t>
      </w:r>
      <w:r>
        <w:rPr>
          <w:rFonts w:ascii="Arial" w:hAnsi="Arial" w:cs="Arial"/>
          <w:sz w:val="20"/>
          <w:szCs w:val="20"/>
        </w:rPr>
        <w:t xml:space="preserve"> and subsequently </w:t>
      </w:r>
      <w:r w:rsidR="00EF2F6E" w:rsidRPr="00E16174">
        <w:rPr>
          <w:rFonts w:ascii="Arial" w:hAnsi="Arial" w:cs="Arial"/>
          <w:sz w:val="20"/>
          <w:szCs w:val="20"/>
        </w:rPr>
        <w:t>incubat</w:t>
      </w:r>
      <w:r>
        <w:rPr>
          <w:rFonts w:ascii="Arial" w:hAnsi="Arial" w:cs="Arial"/>
          <w:sz w:val="20"/>
          <w:szCs w:val="20"/>
        </w:rPr>
        <w:t>ed</w:t>
      </w:r>
      <w:r w:rsidR="00EF2F6E" w:rsidRPr="00E16174">
        <w:rPr>
          <w:rFonts w:ascii="Arial" w:hAnsi="Arial" w:cs="Arial"/>
          <w:sz w:val="20"/>
          <w:szCs w:val="20"/>
        </w:rPr>
        <w:t xml:space="preserve"> with nonfluorescent antibody</w:t>
      </w:r>
      <w:r w:rsidR="00EF2F6E">
        <w:rPr>
          <w:rFonts w:ascii="Arial" w:hAnsi="Arial" w:cs="Arial"/>
          <w:sz w:val="20"/>
          <w:szCs w:val="20"/>
        </w:rPr>
        <w:t xml:space="preserve"> </w:t>
      </w:r>
      <w:r w:rsidR="00F55372">
        <w:rPr>
          <w:rFonts w:ascii="Arial" w:hAnsi="Arial" w:cs="Arial"/>
          <w:sz w:val="20"/>
          <w:szCs w:val="20"/>
        </w:rPr>
        <w:fldChar w:fldCharType="begin"/>
      </w:r>
      <w:r w:rsidR="00F55372">
        <w:rPr>
          <w:rFonts w:ascii="Arial" w:hAnsi="Arial" w:cs="Arial"/>
          <w:sz w:val="20"/>
          <w:szCs w:val="20"/>
        </w:rPr>
        <w:instrText xml:space="preserve"> ADDIN EN.CITE &lt;EndNote&gt;&lt;Cite&gt;&lt;Author&gt;Cole&lt;/Author&gt;&lt;Year&gt;1962&lt;/Year&gt;&lt;RecNum&gt;55&lt;/RecNum&gt;&lt;DisplayText&gt;(Cole &amp;amp; Hahn, 1962)&lt;/DisplayText&gt;&lt;record&gt;&lt;rec-number&gt;55&lt;/rec-number&gt;&lt;foreign-keys&gt;&lt;key app="EN" db-id="xfw92prwcdpwfuex222v0zs2sxaaesztvfrx" timestamp="1505724248"&gt;55&lt;/key&gt;&lt;/foreign-keys&gt;&lt;ref-type name="Journal Article"&gt;17&lt;/ref-type&gt;&lt;contributors&gt;&lt;authors&gt;&lt;author&gt;Cole, R. M.&lt;/author&gt;&lt;author&gt;Hahn, J. J.&lt;/author&gt;&lt;/authors&gt;&lt;/contributors&gt;&lt;titles&gt;&lt;title&gt;&lt;style face="normal" font="default" size="100%"&gt;Cell wall replication in &lt;/style&gt;&lt;style face="italic" font="default" size="100%"&gt;Streptococcus pyogenes&lt;/style&gt;&lt;/title&gt;&lt;secondary-title&gt;Science&lt;/secondary-title&gt;&lt;/titles&gt;&lt;periodical&gt;&lt;full-title&gt;Science&lt;/full-title&gt;&lt;/periodical&gt;&lt;pages&gt;722-4&lt;/pages&gt;&lt;volume&gt;135&lt;/volume&gt;&lt;number&gt;3505&lt;/number&gt;&lt;keywords&gt;&lt;keyword&gt;*Cell Division&lt;/keyword&gt;&lt;keyword&gt;*Cell Wall&lt;/keyword&gt;&lt;keyword&gt;*DNA Replication&lt;/keyword&gt;&lt;keyword&gt;Streptococcus pyogenes/*physiology&lt;/keyword&gt;&lt;keyword&gt;*STREPTOCOCCUS PYOGENES/physiology&lt;/keyword&gt;&lt;/keywords&gt;&lt;dates&gt;&lt;year&gt;1962&lt;/year&gt;&lt;pub-dates&gt;&lt;date&gt;Mar 02&lt;/date&gt;&lt;/pub-dates&gt;&lt;/dates&gt;&lt;isbn&gt;0036-8075 (Print)&amp;#xD;0036-8075 (Linking)&lt;/isbn&gt;&lt;accession-num&gt;13880442&lt;/accession-num&gt;&lt;urls&gt;&lt;related-urls&gt;&lt;url&gt;https://www.ncbi.nlm.nih.gov/pubmed/13880442&lt;/url&gt;&lt;/related-urls&gt;&lt;/urls&gt;&lt;/record&gt;&lt;/Cite&gt;&lt;/EndNote&gt;</w:instrText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(Cole &amp; Hahn, 1962)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EF2F6E">
        <w:rPr>
          <w:rFonts w:ascii="Arial" w:hAnsi="Arial" w:cs="Arial"/>
          <w:sz w:val="20"/>
          <w:szCs w:val="20"/>
        </w:rPr>
        <w:t xml:space="preserve">. </w:t>
      </w:r>
      <w:r w:rsidR="00AE04B0" w:rsidRPr="00E16174">
        <w:rPr>
          <w:rFonts w:ascii="Arial" w:hAnsi="Arial" w:cs="Arial"/>
          <w:sz w:val="20"/>
          <w:szCs w:val="20"/>
        </w:rPr>
        <w:t xml:space="preserve">The results </w:t>
      </w:r>
      <w:r w:rsidR="00B81F89" w:rsidRPr="00E16174">
        <w:rPr>
          <w:rFonts w:ascii="Arial" w:hAnsi="Arial" w:cs="Arial"/>
          <w:sz w:val="20"/>
          <w:szCs w:val="20"/>
        </w:rPr>
        <w:t>demonstrated</w:t>
      </w:r>
      <w:r w:rsidR="00EF768D" w:rsidRPr="00E16174">
        <w:rPr>
          <w:rFonts w:ascii="Arial" w:hAnsi="Arial" w:cs="Arial"/>
          <w:sz w:val="20"/>
          <w:szCs w:val="20"/>
        </w:rPr>
        <w:t xml:space="preserve"> that the new</w:t>
      </w:r>
      <w:r w:rsidR="00AE04B0" w:rsidRPr="00E16174">
        <w:rPr>
          <w:rFonts w:ascii="Arial" w:hAnsi="Arial" w:cs="Arial"/>
          <w:sz w:val="20"/>
          <w:szCs w:val="20"/>
        </w:rPr>
        <w:t xml:space="preserve"> cell wall and </w:t>
      </w:r>
      <w:r w:rsidR="00EF768D" w:rsidRPr="00E16174">
        <w:rPr>
          <w:rFonts w:ascii="Arial" w:hAnsi="Arial" w:cs="Arial"/>
          <w:sz w:val="20"/>
          <w:szCs w:val="20"/>
        </w:rPr>
        <w:t xml:space="preserve">the </w:t>
      </w:r>
      <w:r w:rsidR="00AE04B0" w:rsidRPr="00E16174">
        <w:rPr>
          <w:rFonts w:ascii="Arial" w:hAnsi="Arial" w:cs="Arial"/>
          <w:sz w:val="20"/>
          <w:szCs w:val="20"/>
        </w:rPr>
        <w:t xml:space="preserve">newly anchored M protein </w:t>
      </w:r>
      <w:r w:rsidR="00232728" w:rsidRPr="00E16174">
        <w:rPr>
          <w:rFonts w:ascii="Arial" w:hAnsi="Arial" w:cs="Arial"/>
          <w:sz w:val="20"/>
          <w:szCs w:val="20"/>
        </w:rPr>
        <w:t>appear</w:t>
      </w:r>
      <w:r w:rsidR="007659F2">
        <w:rPr>
          <w:rFonts w:ascii="Arial" w:hAnsi="Arial" w:cs="Arial"/>
          <w:sz w:val="20"/>
          <w:szCs w:val="20"/>
        </w:rPr>
        <w:t>s</w:t>
      </w:r>
      <w:r w:rsidR="00AE04B0" w:rsidRPr="00E16174">
        <w:rPr>
          <w:rFonts w:ascii="Arial" w:hAnsi="Arial" w:cs="Arial"/>
          <w:sz w:val="20"/>
          <w:szCs w:val="20"/>
        </w:rPr>
        <w:t xml:space="preserve"> a</w:t>
      </w:r>
      <w:r w:rsidR="00EF768D" w:rsidRPr="00E16174">
        <w:rPr>
          <w:rFonts w:ascii="Arial" w:hAnsi="Arial" w:cs="Arial"/>
          <w:sz w:val="20"/>
          <w:szCs w:val="20"/>
        </w:rPr>
        <w:t>s an</w:t>
      </w:r>
      <w:r w:rsidR="00AE04B0" w:rsidRPr="00E16174">
        <w:rPr>
          <w:rFonts w:ascii="Arial" w:hAnsi="Arial" w:cs="Arial"/>
          <w:sz w:val="20"/>
          <w:szCs w:val="20"/>
        </w:rPr>
        <w:t xml:space="preserve"> unlabeled zone at the mid-cell. </w:t>
      </w:r>
      <w:r w:rsidR="00232728" w:rsidRPr="00E16174">
        <w:rPr>
          <w:rFonts w:ascii="Arial" w:hAnsi="Arial" w:cs="Arial"/>
          <w:sz w:val="20"/>
          <w:szCs w:val="20"/>
        </w:rPr>
        <w:t xml:space="preserve">In another classical study, streptococci were trypsin-treated to </w:t>
      </w:r>
      <w:r w:rsidR="007A1FEB" w:rsidRPr="00E16174">
        <w:rPr>
          <w:rFonts w:ascii="Arial" w:hAnsi="Arial" w:cs="Arial"/>
          <w:sz w:val="20"/>
          <w:szCs w:val="20"/>
        </w:rPr>
        <w:t xml:space="preserve">digest </w:t>
      </w:r>
      <w:r w:rsidR="00232728" w:rsidRPr="00E16174">
        <w:rPr>
          <w:rFonts w:ascii="Arial" w:hAnsi="Arial" w:cs="Arial"/>
          <w:sz w:val="20"/>
          <w:szCs w:val="20"/>
        </w:rPr>
        <w:t xml:space="preserve">the existing M protein on </w:t>
      </w:r>
      <w:r w:rsidR="007659F2">
        <w:rPr>
          <w:rFonts w:ascii="Arial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>bacterial</w:t>
      </w:r>
      <w:r w:rsidR="00232728" w:rsidRPr="00E16174">
        <w:rPr>
          <w:rFonts w:ascii="Arial" w:hAnsi="Arial" w:cs="Arial"/>
          <w:sz w:val="20"/>
          <w:szCs w:val="20"/>
        </w:rPr>
        <w:t xml:space="preserve"> surface</w:t>
      </w:r>
      <w:r w:rsidR="007A1FEB" w:rsidRPr="00E16174">
        <w:rPr>
          <w:rFonts w:ascii="Arial" w:hAnsi="Arial" w:cs="Arial"/>
          <w:sz w:val="20"/>
          <w:szCs w:val="20"/>
        </w:rPr>
        <w:t>;</w:t>
      </w:r>
      <w:r w:rsidR="00232728" w:rsidRPr="00E16174">
        <w:rPr>
          <w:rFonts w:ascii="Arial" w:hAnsi="Arial" w:cs="Arial"/>
          <w:sz w:val="20"/>
          <w:szCs w:val="20"/>
        </w:rPr>
        <w:t xml:space="preserve"> </w:t>
      </w:r>
      <w:r w:rsidR="007A1FEB" w:rsidRPr="00E16174">
        <w:rPr>
          <w:rFonts w:ascii="Arial" w:hAnsi="Arial" w:cs="Arial"/>
          <w:sz w:val="20"/>
          <w:szCs w:val="20"/>
        </w:rPr>
        <w:t>n</w:t>
      </w:r>
      <w:r w:rsidR="00232728" w:rsidRPr="00E16174">
        <w:rPr>
          <w:rFonts w:ascii="Arial" w:hAnsi="Arial" w:cs="Arial"/>
          <w:sz w:val="20"/>
          <w:szCs w:val="20"/>
        </w:rPr>
        <w:t>ew</w:t>
      </w:r>
      <w:r w:rsidR="00B81F89" w:rsidRPr="00E16174">
        <w:rPr>
          <w:rFonts w:ascii="Arial" w:hAnsi="Arial" w:cs="Arial"/>
          <w:sz w:val="20"/>
          <w:szCs w:val="20"/>
        </w:rPr>
        <w:t xml:space="preserve"> surface-</w:t>
      </w:r>
      <w:r w:rsidR="00232728" w:rsidRPr="00E16174">
        <w:rPr>
          <w:rFonts w:ascii="Arial" w:hAnsi="Arial" w:cs="Arial"/>
          <w:sz w:val="20"/>
          <w:szCs w:val="20"/>
        </w:rPr>
        <w:t xml:space="preserve">deposited M protein was observed after </w:t>
      </w:r>
      <w:r w:rsidR="007A1FEB" w:rsidRPr="00E16174">
        <w:rPr>
          <w:rFonts w:ascii="Arial" w:hAnsi="Arial" w:cs="Arial"/>
          <w:sz w:val="20"/>
          <w:szCs w:val="20"/>
        </w:rPr>
        <w:t xml:space="preserve">re-incubation </w:t>
      </w:r>
      <w:r w:rsidR="00EF2F6E">
        <w:rPr>
          <w:rFonts w:ascii="Arial" w:hAnsi="Arial" w:cs="Arial"/>
          <w:sz w:val="20"/>
          <w:szCs w:val="20"/>
        </w:rPr>
        <w:t xml:space="preserve">the bacteria </w:t>
      </w:r>
      <w:r w:rsidR="00232728" w:rsidRPr="00E16174">
        <w:rPr>
          <w:rFonts w:ascii="Arial" w:hAnsi="Arial" w:cs="Arial"/>
          <w:sz w:val="20"/>
          <w:szCs w:val="20"/>
        </w:rPr>
        <w:t xml:space="preserve">in fresh medium without trypsin </w:t>
      </w:r>
      <w:r w:rsidR="00F55372">
        <w:rPr>
          <w:rFonts w:ascii="Arial" w:hAnsi="Arial" w:cs="Arial"/>
          <w:sz w:val="20"/>
          <w:szCs w:val="20"/>
        </w:rPr>
        <w:fldChar w:fldCharType="begin"/>
      </w:r>
      <w:r w:rsidR="00F55372">
        <w:rPr>
          <w:rFonts w:ascii="Arial" w:hAnsi="Arial" w:cs="Arial"/>
          <w:sz w:val="20"/>
          <w:szCs w:val="20"/>
        </w:rPr>
        <w:instrText xml:space="preserve"> ADDIN EN.CITE &lt;EndNote&gt;&lt;Cite&gt;&lt;Author&gt;Swanson&lt;/Author&gt;&lt;Year&gt;1969&lt;/Year&gt;&lt;RecNum&gt;171&lt;/RecNum&gt;&lt;DisplayText&gt;(Swanson&lt;style face="italic"&gt; et al.&lt;/style&gt;, 1969)&lt;/DisplayText&gt;&lt;record&gt;&lt;rec-number&gt;171&lt;/rec-number&gt;&lt;foreign-keys&gt;&lt;key app="EN" db-id="xfw92prwcdpwfuex222v0zs2sxaaesztvfrx" timestamp="1608320594"&gt;171&lt;/key&gt;&lt;/foreign-keys&gt;&lt;ref-type name="Journal Article"&gt;17&lt;/ref-type&gt;&lt;contributors&gt;&lt;authors&gt;&lt;author&gt;Swanson, J.&lt;/author&gt;&lt;author&gt;Hsu, K. C.&lt;/author&gt;&lt;author&gt;Gotschlich, E. C.&lt;/author&gt;&lt;/authors&gt;&lt;/contributors&gt;&lt;titles&gt;&lt;title&gt;Electron microscopic studies on streptococci. I. M antigen&lt;/title&gt;&lt;secondary-title&gt;J Exp Med&lt;/secondary-title&gt;&lt;/titles&gt;&lt;periodical&gt;&lt;full-title&gt;J Exp Med&lt;/full-title&gt;&lt;/periodical&gt;&lt;pages&gt;1063-91&lt;/pages&gt;&lt;volume&gt;130&lt;/volume&gt;&lt;number&gt;5&lt;/number&gt;&lt;edition&gt;1969/11/01&lt;/edition&gt;&lt;keywords&gt;&lt;keyword&gt;Antigens/*analysis&lt;/keyword&gt;&lt;keyword&gt;*Binding Sites&lt;/keyword&gt;&lt;keyword&gt;Cell Wall&lt;/keyword&gt;&lt;keyword&gt;Chemical Phenomena&lt;/keyword&gt;&lt;keyword&gt;Chemistry&lt;/keyword&gt;&lt;keyword&gt;Ferritins&lt;/keyword&gt;&lt;keyword&gt;Immune Sera&lt;/keyword&gt;&lt;keyword&gt;Microscopy, Electron&lt;/keyword&gt;&lt;keyword&gt;Streptococcus/cytology/*immunology&lt;/keyword&gt;&lt;/keywords&gt;&lt;dates&gt;&lt;year&gt;1969&lt;/year&gt;&lt;pub-dates&gt;&lt;date&gt;Nov 1&lt;/date&gt;&lt;/pub-dates&gt;&lt;/dates&gt;&lt;isbn&gt;0022-1007 (Print)&amp;#xD;0022-1007 (Linking)&lt;/isbn&gt;&lt;accession-num&gt;5347694&lt;/accession-num&gt;&lt;urls&gt;&lt;related-urls&gt;&lt;url&gt;https://www.ncbi.nlm.nih.gov/pubmed/5347694&lt;/url&gt;&lt;/related-urls&gt;&lt;/urls&gt;&lt;custom2&gt;PMC2180487&lt;/custom2&gt;&lt;electronic-resource-num&gt;10.1084/jem.130.5.1063&lt;/electronic-resource-num&gt;&lt;/record&gt;&lt;/Cite&gt;&lt;/EndNote&gt;</w:instrText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(Swanson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1969)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7A1FEB" w:rsidRPr="00E16174">
        <w:rPr>
          <w:rFonts w:ascii="Arial" w:hAnsi="Arial" w:cs="Arial"/>
          <w:sz w:val="20"/>
          <w:szCs w:val="20"/>
        </w:rPr>
        <w:t xml:space="preserve">. The method of trypsinization followed by regeneration has </w:t>
      </w:r>
      <w:r w:rsidR="007659F2">
        <w:rPr>
          <w:rFonts w:ascii="Arial" w:hAnsi="Arial" w:cs="Arial"/>
          <w:sz w:val="20"/>
          <w:szCs w:val="20"/>
        </w:rPr>
        <w:t xml:space="preserve">subsequently </w:t>
      </w:r>
      <w:r w:rsidR="007A1FEB" w:rsidRPr="00E16174">
        <w:rPr>
          <w:rFonts w:ascii="Arial" w:hAnsi="Arial" w:cs="Arial"/>
          <w:sz w:val="20"/>
          <w:szCs w:val="20"/>
        </w:rPr>
        <w:t xml:space="preserve">been used </w:t>
      </w:r>
      <w:r w:rsidR="00BD5874" w:rsidRPr="00E16174">
        <w:rPr>
          <w:rFonts w:ascii="Arial" w:hAnsi="Arial" w:cs="Arial"/>
          <w:sz w:val="20"/>
          <w:szCs w:val="20"/>
        </w:rPr>
        <w:t xml:space="preserve">to localize </w:t>
      </w:r>
      <w:r w:rsidR="007A1FEB" w:rsidRPr="00E16174">
        <w:rPr>
          <w:rFonts w:ascii="Arial" w:hAnsi="Arial" w:cs="Arial"/>
          <w:sz w:val="20"/>
          <w:szCs w:val="20"/>
        </w:rPr>
        <w:t xml:space="preserve">newly anchored surface proteins on </w:t>
      </w:r>
      <w:r w:rsidR="007659F2">
        <w:rPr>
          <w:rFonts w:ascii="Arial" w:hAnsi="Arial" w:cs="Arial"/>
          <w:sz w:val="20"/>
          <w:szCs w:val="20"/>
        </w:rPr>
        <w:t xml:space="preserve">the </w:t>
      </w:r>
      <w:r w:rsidR="007A1FEB" w:rsidRPr="00E16174">
        <w:rPr>
          <w:rFonts w:ascii="Arial" w:hAnsi="Arial" w:cs="Arial"/>
          <w:sz w:val="20"/>
          <w:szCs w:val="20"/>
        </w:rPr>
        <w:t xml:space="preserve">bacterial cell surface in </w:t>
      </w:r>
      <w:r w:rsidR="00EF2F6E">
        <w:rPr>
          <w:rFonts w:ascii="Arial" w:hAnsi="Arial" w:cs="Arial"/>
          <w:sz w:val="20"/>
          <w:szCs w:val="20"/>
        </w:rPr>
        <w:t xml:space="preserve">both </w:t>
      </w:r>
      <w:r w:rsidR="007A1FEB" w:rsidRPr="00E16174">
        <w:rPr>
          <w:rFonts w:ascii="Arial" w:hAnsi="Arial" w:cs="Arial"/>
          <w:sz w:val="20"/>
          <w:szCs w:val="20"/>
        </w:rPr>
        <w:t xml:space="preserve">streptococci and staphylococci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PEVuZE5vdGU+PENpdGU+PEF1dGhvcj5DYXJsc3NvbjwvQXV0aG9yPjxZZWFyPjIwMDY8L1llYXI+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==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PEVuZE5vdGU+PENpdGU+PEF1dGhvcj5DYXJsc3NvbjwvQXV0aG9yPjxZZWFyPjIwMDY8L1llYXI+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==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(Carlsson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2006, DeDent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2008, Raz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2012, Yu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2018)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530C71" w:rsidRPr="00E16174">
        <w:rPr>
          <w:rFonts w:ascii="Arial" w:hAnsi="Arial" w:cs="Arial"/>
          <w:sz w:val="20"/>
          <w:szCs w:val="20"/>
        </w:rPr>
        <w:t>. Here</w:t>
      </w:r>
      <w:r w:rsidR="007659F2">
        <w:rPr>
          <w:rFonts w:ascii="Arial" w:hAnsi="Arial" w:cs="Arial"/>
          <w:sz w:val="20"/>
          <w:szCs w:val="20"/>
        </w:rPr>
        <w:t>,</w:t>
      </w:r>
      <w:r w:rsidR="00530C71" w:rsidRPr="00E16174">
        <w:rPr>
          <w:rFonts w:ascii="Arial" w:hAnsi="Arial" w:cs="Arial"/>
          <w:sz w:val="20"/>
          <w:szCs w:val="20"/>
        </w:rPr>
        <w:t xml:space="preserve"> we provide </w:t>
      </w:r>
      <w:r w:rsidR="007659F2">
        <w:rPr>
          <w:rFonts w:ascii="Arial" w:hAnsi="Arial" w:cs="Arial"/>
          <w:sz w:val="20"/>
          <w:szCs w:val="20"/>
        </w:rPr>
        <w:t xml:space="preserve">a </w:t>
      </w:r>
      <w:r w:rsidR="00530C71" w:rsidRPr="00E16174">
        <w:rPr>
          <w:rFonts w:ascii="Arial" w:hAnsi="Arial" w:cs="Arial"/>
          <w:sz w:val="20"/>
          <w:szCs w:val="20"/>
        </w:rPr>
        <w:t>detailed description of th</w:t>
      </w:r>
      <w:r w:rsidR="007659F2">
        <w:rPr>
          <w:rFonts w:ascii="Arial" w:hAnsi="Arial" w:cs="Arial"/>
          <w:sz w:val="20"/>
          <w:szCs w:val="20"/>
        </w:rPr>
        <w:t>e involved</w:t>
      </w:r>
      <w:r w:rsidR="00530C71" w:rsidRPr="00E16174">
        <w:rPr>
          <w:rFonts w:ascii="Arial" w:hAnsi="Arial" w:cs="Arial"/>
          <w:sz w:val="20"/>
          <w:szCs w:val="20"/>
        </w:rPr>
        <w:t xml:space="preserve"> protocol </w:t>
      </w:r>
      <w:r w:rsidR="00AD6010" w:rsidRPr="00E16174">
        <w:rPr>
          <w:rFonts w:ascii="Arial" w:hAnsi="Arial" w:cs="Arial"/>
          <w:sz w:val="20"/>
          <w:szCs w:val="20"/>
        </w:rPr>
        <w:t xml:space="preserve">that is </w:t>
      </w:r>
      <w:r w:rsidR="00530C71" w:rsidRPr="00E16174">
        <w:rPr>
          <w:rFonts w:ascii="Arial" w:hAnsi="Arial" w:cs="Arial"/>
          <w:sz w:val="20"/>
          <w:szCs w:val="20"/>
        </w:rPr>
        <w:t xml:space="preserve">specifically tailored to </w:t>
      </w:r>
      <w:r w:rsidR="00530C71" w:rsidRPr="00E16174">
        <w:rPr>
          <w:rFonts w:ascii="Arial" w:hAnsi="Arial" w:cs="Arial"/>
          <w:i/>
          <w:iCs/>
          <w:sz w:val="20"/>
          <w:szCs w:val="20"/>
        </w:rPr>
        <w:t>S. aureus</w:t>
      </w:r>
      <w:r w:rsidR="00530C71" w:rsidRPr="00E16174">
        <w:rPr>
          <w:rFonts w:ascii="Arial" w:hAnsi="Arial" w:cs="Arial"/>
          <w:sz w:val="20"/>
          <w:szCs w:val="20"/>
        </w:rPr>
        <w:t xml:space="preserve"> (protocol </w:t>
      </w:r>
      <w:r w:rsidR="001A5A58" w:rsidRPr="00E16174">
        <w:rPr>
          <w:rFonts w:ascii="Arial" w:hAnsi="Arial" w:cs="Arial"/>
          <w:sz w:val="20"/>
          <w:szCs w:val="20"/>
        </w:rPr>
        <w:t>B</w:t>
      </w:r>
      <w:r w:rsidR="006F2086">
        <w:rPr>
          <w:rFonts w:ascii="Arial" w:hAnsi="Arial" w:cs="Arial"/>
          <w:sz w:val="20"/>
          <w:szCs w:val="20"/>
        </w:rPr>
        <w:t>, Figure 1</w:t>
      </w:r>
      <w:r w:rsidR="00530C71" w:rsidRPr="00E16174">
        <w:rPr>
          <w:rFonts w:ascii="Arial" w:hAnsi="Arial" w:cs="Arial"/>
          <w:sz w:val="20"/>
          <w:szCs w:val="20"/>
        </w:rPr>
        <w:t xml:space="preserve">). </w:t>
      </w:r>
      <w:r w:rsidR="00D40B26" w:rsidRPr="00E16174">
        <w:rPr>
          <w:rFonts w:ascii="Arial" w:hAnsi="Arial" w:cs="Arial"/>
          <w:sz w:val="20"/>
          <w:szCs w:val="20"/>
        </w:rPr>
        <w:t>The model protein we use</w:t>
      </w:r>
      <w:r w:rsidR="00B81F89" w:rsidRPr="00E16174">
        <w:rPr>
          <w:rFonts w:ascii="Arial" w:hAnsi="Arial" w:cs="Arial"/>
          <w:sz w:val="20"/>
          <w:szCs w:val="20"/>
        </w:rPr>
        <w:t xml:space="preserve"> is</w:t>
      </w:r>
      <w:r w:rsidR="00D40B26" w:rsidRPr="00E16174">
        <w:rPr>
          <w:rFonts w:ascii="Arial" w:hAnsi="Arial" w:cs="Arial"/>
          <w:sz w:val="20"/>
          <w:szCs w:val="20"/>
        </w:rPr>
        <w:t xml:space="preserve"> protein A (</w:t>
      </w:r>
      <w:proofErr w:type="spellStart"/>
      <w:r w:rsidR="00D40B26" w:rsidRPr="00E16174">
        <w:rPr>
          <w:rFonts w:ascii="Arial" w:hAnsi="Arial" w:cs="Arial"/>
          <w:sz w:val="20"/>
          <w:szCs w:val="20"/>
        </w:rPr>
        <w:t>SpA</w:t>
      </w:r>
      <w:proofErr w:type="spellEnd"/>
      <w:r w:rsidR="00D40B26" w:rsidRPr="00E16174">
        <w:rPr>
          <w:rFonts w:ascii="Arial" w:hAnsi="Arial" w:cs="Arial"/>
          <w:sz w:val="20"/>
          <w:szCs w:val="20"/>
        </w:rPr>
        <w:t xml:space="preserve">), </w:t>
      </w:r>
      <w:r w:rsidR="008816E8">
        <w:rPr>
          <w:rFonts w:ascii="Arial" w:hAnsi="Arial" w:cs="Arial"/>
          <w:sz w:val="20"/>
          <w:szCs w:val="20"/>
        </w:rPr>
        <w:t xml:space="preserve">one of major staphylococcal surface proteins that binds to host </w:t>
      </w:r>
      <w:r w:rsidR="00D40B26" w:rsidRPr="00E16174">
        <w:rPr>
          <w:rFonts w:ascii="Arial" w:hAnsi="Arial" w:cs="Arial"/>
          <w:sz w:val="20"/>
          <w:szCs w:val="20"/>
        </w:rPr>
        <w:t>immunoglobulin</w:t>
      </w:r>
      <w:r w:rsidR="00D6129F">
        <w:rPr>
          <w:rFonts w:ascii="Arial" w:hAnsi="Arial" w:cs="Arial"/>
          <w:sz w:val="20"/>
          <w:szCs w:val="20"/>
        </w:rPr>
        <w:t xml:space="preserve"> </w:t>
      </w:r>
      <w:r w:rsidR="0052503A">
        <w:rPr>
          <w:rFonts w:ascii="Arial" w:hAnsi="Arial" w:cs="Arial"/>
          <w:sz w:val="20"/>
          <w:szCs w:val="20"/>
        </w:rPr>
        <w:t>and</w:t>
      </w:r>
      <w:r w:rsidR="00D6129F">
        <w:rPr>
          <w:rFonts w:ascii="Arial" w:hAnsi="Arial" w:cs="Arial"/>
          <w:sz w:val="20"/>
          <w:szCs w:val="20"/>
        </w:rPr>
        <w:t xml:space="preserve"> </w:t>
      </w:r>
      <w:r w:rsidR="0052503A">
        <w:rPr>
          <w:rFonts w:ascii="Arial" w:hAnsi="Arial" w:cs="Arial"/>
          <w:sz w:val="20"/>
          <w:szCs w:val="20"/>
        </w:rPr>
        <w:t xml:space="preserve">disrupts host immune responses </w:t>
      </w:r>
      <w:r w:rsidR="00F55372">
        <w:rPr>
          <w:rFonts w:ascii="Arial" w:hAnsi="Arial" w:cs="Arial"/>
          <w:sz w:val="20"/>
          <w:szCs w:val="20"/>
        </w:rPr>
        <w:fldChar w:fldCharType="begin"/>
      </w:r>
      <w:r w:rsidR="00F55372">
        <w:rPr>
          <w:rFonts w:ascii="Arial" w:hAnsi="Arial" w:cs="Arial"/>
          <w:sz w:val="20"/>
          <w:szCs w:val="20"/>
        </w:rPr>
        <w:instrText xml:space="preserve"> ADDIN EN.CITE &lt;EndNote&gt;&lt;Cite&gt;&lt;Author&gt;Forsgren&lt;/Author&gt;&lt;Year&gt;1966&lt;/Year&gt;&lt;RecNum&gt;64&lt;/RecNum&gt;&lt;DisplayText&gt;(Forsgren &amp;amp; Sjöquist, 1966)&lt;/DisplayText&gt;&lt;record&gt;&lt;rec-number&gt;64&lt;/rec-number&gt;&lt;foreign-keys&gt;&lt;key app="EN" db-id="xfw92prwcdpwfuex222v0zs2sxaaesztvfrx" timestamp="1507708255"&gt;64&lt;/key&gt;&lt;/foreign-keys&gt;&lt;ref-type name="Journal Article"&gt;17&lt;/ref-type&gt;&lt;contributors&gt;&lt;authors&gt;&lt;author&gt;Forsgren, A.&lt;/author&gt;&lt;author&gt;Sjöquist, J.&lt;/author&gt;&lt;/authors&gt;&lt;/contributors&gt;&lt;titles&gt;&lt;title&gt;&lt;style face="normal" font="default" size="100%"&gt;&amp;quot;Protein A&amp;quot; from &lt;/style&gt;&lt;style face="italic" font="default" size="100%"&gt;S. aureus&lt;/style&gt;&lt;style face="normal" font="default" size="100%"&gt;. I. Pseudo-immune reaction with human gamma-globulin&lt;/style&gt;&lt;/title&gt;&lt;secondary-title&gt;J Immunol&lt;/secondary-title&gt;&lt;/titles&gt;&lt;periodical&gt;&lt;full-title&gt;J Immunol&lt;/full-title&gt;&lt;/periodical&gt;&lt;pages&gt;822-7&lt;/pages&gt;&lt;volume&gt;97&lt;/volume&gt;&lt;number&gt;6&lt;/number&gt;&lt;keywords&gt;&lt;keyword&gt;*Bacterial Proteins&lt;/keyword&gt;&lt;keyword&gt;Blood Protein Electrophoresis&lt;/keyword&gt;&lt;keyword&gt;Chemical Phenomena&lt;/keyword&gt;&lt;keyword&gt;Chemistry&lt;/keyword&gt;&lt;keyword&gt;Chromatography, Gel&lt;/keyword&gt;&lt;keyword&gt;Humans&lt;/keyword&gt;&lt;keyword&gt;Immunodiffusion&lt;/keyword&gt;&lt;keyword&gt;Multiple Myeloma/immunology&lt;/keyword&gt;&lt;keyword&gt;Papain&lt;/keyword&gt;&lt;keyword&gt;*Staphylococcus&lt;/keyword&gt;&lt;keyword&gt;*gamma-Globulins&lt;/keyword&gt;&lt;/keywords&gt;&lt;dates&gt;&lt;year&gt;1966&lt;/year&gt;&lt;pub-dates&gt;&lt;date&gt;Dec&lt;/date&gt;&lt;/pub-dates&gt;&lt;/dates&gt;&lt;isbn&gt;0022-1767 (Print)&amp;#xD;0022-1767 (Linking)&lt;/isbn&gt;&lt;accession-num&gt;4163007&lt;/accession-num&gt;&lt;urls&gt;&lt;related-urls&gt;&lt;url&gt;https://www.ncbi.nlm.nih.gov/pubmed/4163007&lt;/url&gt;&lt;/related-urls&gt;&lt;/urls&gt;&lt;/record&gt;&lt;/Cite&gt;&lt;/EndNote&gt;</w:instrText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(Forsgren &amp; Sjöquist, 1966)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D40B26" w:rsidRPr="00ED60D5">
        <w:rPr>
          <w:rFonts w:ascii="Arial" w:hAnsi="Arial" w:cs="Arial"/>
          <w:sz w:val="20"/>
          <w:szCs w:val="20"/>
        </w:rPr>
        <w:t>.</w:t>
      </w:r>
      <w:r w:rsidR="00BD5874" w:rsidRPr="00E16174">
        <w:rPr>
          <w:rFonts w:ascii="Arial" w:hAnsi="Arial" w:cs="Arial"/>
          <w:sz w:val="20"/>
          <w:szCs w:val="20"/>
        </w:rPr>
        <w:t xml:space="preserve"> </w:t>
      </w:r>
    </w:p>
    <w:p w14:paraId="0FAF7E28" w14:textId="2DADB50F" w:rsidR="00EC4C85" w:rsidRDefault="00D40B26" w:rsidP="00AA46E5">
      <w:pPr>
        <w:spacing w:line="360" w:lineRule="auto"/>
        <w:rPr>
          <w:rFonts w:ascii="Arial" w:hAnsi="Arial" w:cs="Arial"/>
          <w:sz w:val="20"/>
          <w:szCs w:val="20"/>
        </w:rPr>
      </w:pPr>
      <w:r w:rsidRPr="00E16174">
        <w:rPr>
          <w:rFonts w:ascii="Arial" w:hAnsi="Arial" w:cs="Arial"/>
          <w:sz w:val="20"/>
          <w:szCs w:val="20"/>
        </w:rPr>
        <w:t xml:space="preserve">We </w:t>
      </w:r>
      <w:r w:rsidR="00CA78A9">
        <w:rPr>
          <w:rFonts w:ascii="Arial" w:hAnsi="Arial" w:cs="Arial"/>
          <w:sz w:val="20"/>
          <w:szCs w:val="20"/>
        </w:rPr>
        <w:t xml:space="preserve">have </w:t>
      </w:r>
      <w:r w:rsidRPr="00E16174">
        <w:rPr>
          <w:rFonts w:ascii="Arial" w:hAnsi="Arial" w:cs="Arial"/>
          <w:sz w:val="20"/>
          <w:szCs w:val="20"/>
        </w:rPr>
        <w:t>previously show</w:t>
      </w:r>
      <w:r w:rsidR="00CA78A9">
        <w:rPr>
          <w:rFonts w:ascii="Arial" w:hAnsi="Arial" w:cs="Arial"/>
          <w:sz w:val="20"/>
          <w:szCs w:val="20"/>
        </w:rPr>
        <w:t>n</w:t>
      </w:r>
      <w:r w:rsidRPr="00E16174">
        <w:rPr>
          <w:rFonts w:ascii="Arial" w:hAnsi="Arial" w:cs="Arial"/>
          <w:sz w:val="20"/>
          <w:szCs w:val="20"/>
        </w:rPr>
        <w:t xml:space="preserve"> that </w:t>
      </w:r>
      <w:proofErr w:type="spellStart"/>
      <w:r w:rsidRPr="00E16174">
        <w:rPr>
          <w:rFonts w:ascii="Arial" w:hAnsi="Arial" w:cs="Arial"/>
          <w:sz w:val="20"/>
          <w:szCs w:val="20"/>
        </w:rPr>
        <w:t>SpA</w:t>
      </w:r>
      <w:proofErr w:type="spellEnd"/>
      <w:r w:rsidRPr="00E16174">
        <w:rPr>
          <w:rFonts w:ascii="Arial" w:hAnsi="Arial" w:cs="Arial"/>
          <w:sz w:val="20"/>
          <w:szCs w:val="20"/>
        </w:rPr>
        <w:t xml:space="preserve"> engages </w:t>
      </w:r>
      <w:proofErr w:type="spellStart"/>
      <w:r w:rsidRPr="00E16174">
        <w:rPr>
          <w:rFonts w:ascii="Arial" w:hAnsi="Arial" w:cs="Arial"/>
          <w:sz w:val="20"/>
          <w:szCs w:val="20"/>
        </w:rPr>
        <w:t>SecA</w:t>
      </w:r>
      <w:proofErr w:type="spellEnd"/>
      <w:r w:rsidRPr="00E16174">
        <w:rPr>
          <w:rFonts w:ascii="Arial" w:hAnsi="Arial" w:cs="Arial"/>
          <w:sz w:val="20"/>
          <w:szCs w:val="20"/>
        </w:rPr>
        <w:t>-mediated secretion pathway for translocation across the cytoplasmic membrane</w:t>
      </w:r>
      <w:r w:rsidR="00AD6010" w:rsidRPr="00E16174">
        <w:rPr>
          <w:rFonts w:ascii="Arial" w:hAnsi="Arial" w:cs="Arial"/>
          <w:sz w:val="20"/>
          <w:szCs w:val="20"/>
        </w:rPr>
        <w:t xml:space="preserve"> </w:t>
      </w:r>
      <w:r w:rsidR="00F55372">
        <w:rPr>
          <w:rFonts w:ascii="Arial" w:hAnsi="Arial" w:cs="Arial"/>
          <w:sz w:val="20"/>
          <w:szCs w:val="20"/>
        </w:rPr>
        <w:fldChar w:fldCharType="begin"/>
      </w:r>
      <w:r w:rsidR="00F55372">
        <w:rPr>
          <w:rFonts w:ascii="Arial" w:hAnsi="Arial" w:cs="Arial"/>
          <w:sz w:val="20"/>
          <w:szCs w:val="20"/>
        </w:rPr>
        <w:instrText xml:space="preserve"> ADDIN EN.CITE &lt;EndNote&gt;&lt;Cite&gt;&lt;Author&gt;Yu&lt;/Author&gt;&lt;Year&gt;2018&lt;/Year&gt;&lt;RecNum&gt;123&lt;/RecNum&gt;&lt;DisplayText&gt;(Yu&lt;style face="italic"&gt; et al.&lt;/style&gt;, 2018)&lt;/DisplayText&gt;&lt;record&gt;&lt;rec-number&gt;123&lt;/rec-number&gt;&lt;foreign-keys&gt;&lt;key app="EN" db-id="xfw92prwcdpwfuex222v0zs2sxaaesztvfrx" timestamp="1580664843"&gt;123&lt;/key&gt;&lt;/foreign-keys&gt;&lt;ref-type name="Journal Article"&gt;17&lt;/ref-type&gt;&lt;contributors&gt;&lt;authors&gt;&lt;author&gt;Yu, W.&lt;/author&gt;&lt;author&gt;Missiakas, D.&lt;/author&gt;&lt;author&gt;Schneewind, O.&lt;/author&gt;&lt;/authors&gt;&lt;/contributors&gt;&lt;auth-address&gt;Department of Microbiology, University of Chicago, Chicago, United States.&lt;/auth-address&gt;&lt;titles&gt;&lt;title&gt;Septal secretion of protein A in Staphylococcus aureus requires SecA and lipoteichoic acid synthesis&lt;/title&gt;&lt;secondary-title&gt;Elife&lt;/secondary-title&gt;&lt;/titles&gt;&lt;periodical&gt;&lt;full-title&gt;Elife&lt;/full-title&gt;&lt;/periodical&gt;&lt;volume&gt;7&lt;/volume&gt;&lt;edition&gt;2018/05/15&lt;/edition&gt;&lt;keywords&gt;&lt;keyword&gt;Adenosine Triphosphatases/*metabolism&lt;/keyword&gt;&lt;keyword&gt;Bacterial Proteins/*metabolism&lt;/keyword&gt;&lt;keyword&gt;Cell Wall/metabolism&lt;/keyword&gt;&lt;keyword&gt;Lipopolysaccharides/*biosynthesis&lt;/keyword&gt;&lt;keyword&gt;Protein Transport&lt;/keyword&gt;&lt;keyword&gt;SEC Translocation Channels/*metabolism&lt;/keyword&gt;&lt;keyword&gt;SecA Proteins&lt;/keyword&gt;&lt;keyword&gt;Staphylococcal Protein A/*metabolism&lt;/keyword&gt;&lt;keyword&gt;Staphylococcus aureus/*metabolism&lt;/keyword&gt;&lt;keyword&gt;Teichoic Acids/*biosynthesis&lt;/keyword&gt;&lt;keyword&gt;*LtaS&lt;/keyword&gt;&lt;keyword&gt;*Staphylococcus aureus&lt;/keyword&gt;&lt;keyword&gt;*YSIRK-GXXS motif&lt;/keyword&gt;&lt;keyword&gt;*cross-wall&lt;/keyword&gt;&lt;keyword&gt;*infectious disease&lt;/keyword&gt;&lt;keyword&gt;*lipoteichoic acid&lt;/keyword&gt;&lt;keyword&gt;*microbiology&lt;/keyword&gt;&lt;keyword&gt;*staphylococcal protein A&lt;/keyword&gt;&lt;/keywords&gt;&lt;dates&gt;&lt;year&gt;2018&lt;/year&gt;&lt;pub-dates&gt;&lt;date&gt;May 14&lt;/date&gt;&lt;/pub-dates&gt;&lt;/dates&gt;&lt;isbn&gt;2050-084X (Electronic)&amp;#xD;2050-084X (Linking)&lt;/isbn&gt;&lt;accession-num&gt;29757141&lt;/accession-num&gt;&lt;urls&gt;&lt;related-urls&gt;&lt;url&gt;https://www.ncbi.nlm.nih.gov/pubmed/29757141&lt;/url&gt;&lt;/related-urls&gt;&lt;/urls&gt;&lt;custom2&gt;PMC5962339&lt;/custom2&gt;&lt;electronic-resource-num&gt;10.7554/eLife.34092&lt;/electronic-resource-num&gt;&lt;/record&gt;&lt;/Cite&gt;&lt;/EndNote&gt;</w:instrText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(Yu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2018)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Pr="00E16174">
        <w:rPr>
          <w:rFonts w:ascii="Arial" w:hAnsi="Arial" w:cs="Arial"/>
          <w:sz w:val="20"/>
          <w:szCs w:val="20"/>
        </w:rPr>
        <w:t xml:space="preserve">. To reveal </w:t>
      </w:r>
      <w:r w:rsidR="00577A02">
        <w:rPr>
          <w:rFonts w:ascii="Arial" w:hAnsi="Arial" w:cs="Arial"/>
          <w:sz w:val="20"/>
          <w:szCs w:val="20"/>
        </w:rPr>
        <w:t xml:space="preserve">where </w:t>
      </w:r>
      <w:proofErr w:type="spellStart"/>
      <w:r w:rsidR="000F5113" w:rsidRPr="00E16174">
        <w:rPr>
          <w:rFonts w:ascii="Arial" w:hAnsi="Arial" w:cs="Arial"/>
          <w:sz w:val="20"/>
          <w:szCs w:val="20"/>
        </w:rPr>
        <w:t>SpA</w:t>
      </w:r>
      <w:proofErr w:type="spellEnd"/>
      <w:r w:rsidR="000F5113" w:rsidRPr="00E16174">
        <w:rPr>
          <w:rFonts w:ascii="Arial" w:hAnsi="Arial" w:cs="Arial"/>
          <w:sz w:val="20"/>
          <w:szCs w:val="20"/>
        </w:rPr>
        <w:t xml:space="preserve"> precursor</w:t>
      </w:r>
      <w:r w:rsidR="00577A02">
        <w:rPr>
          <w:rFonts w:ascii="Arial" w:hAnsi="Arial" w:cs="Arial"/>
          <w:sz w:val="20"/>
          <w:szCs w:val="20"/>
        </w:rPr>
        <w:t>s accumulate</w:t>
      </w:r>
      <w:r w:rsidR="000F5113" w:rsidRPr="00E16174">
        <w:rPr>
          <w:rFonts w:ascii="Arial" w:hAnsi="Arial" w:cs="Arial"/>
          <w:sz w:val="20"/>
          <w:szCs w:val="20"/>
        </w:rPr>
        <w:t xml:space="preserve"> in the cytosol</w:t>
      </w:r>
      <w:r w:rsidR="00AD6010" w:rsidRPr="00E16174">
        <w:rPr>
          <w:rFonts w:ascii="Arial" w:hAnsi="Arial" w:cs="Arial"/>
          <w:sz w:val="20"/>
          <w:szCs w:val="20"/>
        </w:rPr>
        <w:t xml:space="preserve"> upon </w:t>
      </w:r>
      <w:proofErr w:type="spellStart"/>
      <w:r w:rsidR="00AD6010" w:rsidRPr="00E16174">
        <w:rPr>
          <w:rFonts w:ascii="Arial" w:hAnsi="Arial" w:cs="Arial"/>
          <w:i/>
          <w:iCs/>
          <w:sz w:val="20"/>
          <w:szCs w:val="20"/>
        </w:rPr>
        <w:t>secA</w:t>
      </w:r>
      <w:proofErr w:type="spellEnd"/>
      <w:r w:rsidR="00AD6010" w:rsidRPr="00E16174">
        <w:rPr>
          <w:rFonts w:ascii="Arial" w:hAnsi="Arial" w:cs="Arial"/>
          <w:i/>
          <w:iCs/>
          <w:sz w:val="20"/>
          <w:szCs w:val="20"/>
        </w:rPr>
        <w:t xml:space="preserve"> </w:t>
      </w:r>
      <w:r w:rsidR="00AD6010" w:rsidRPr="00E16174">
        <w:rPr>
          <w:rFonts w:ascii="Arial" w:hAnsi="Arial" w:cs="Arial"/>
          <w:sz w:val="20"/>
          <w:szCs w:val="20"/>
        </w:rPr>
        <w:t>depletion</w:t>
      </w:r>
      <w:r w:rsidR="000F5113" w:rsidRPr="00E16174">
        <w:rPr>
          <w:rFonts w:ascii="Arial" w:hAnsi="Arial" w:cs="Arial"/>
          <w:sz w:val="20"/>
          <w:szCs w:val="20"/>
        </w:rPr>
        <w:t xml:space="preserve">, we developed a protocol </w:t>
      </w:r>
      <w:r w:rsidR="005B7616" w:rsidRPr="00E16174">
        <w:rPr>
          <w:rFonts w:ascii="Arial" w:hAnsi="Arial" w:cs="Arial"/>
          <w:sz w:val="20"/>
          <w:szCs w:val="20"/>
        </w:rPr>
        <w:t>to detect</w:t>
      </w:r>
      <w:r w:rsidR="000F5113" w:rsidRPr="00E16174">
        <w:rPr>
          <w:rFonts w:ascii="Arial" w:hAnsi="Arial" w:cs="Arial"/>
          <w:sz w:val="20"/>
          <w:szCs w:val="20"/>
        </w:rPr>
        <w:t xml:space="preserve"> </w:t>
      </w:r>
      <w:r w:rsidR="00CA78A9">
        <w:rPr>
          <w:rFonts w:ascii="Arial" w:hAnsi="Arial" w:cs="Arial"/>
          <w:sz w:val="20"/>
          <w:szCs w:val="20"/>
        </w:rPr>
        <w:t xml:space="preserve">localization of </w:t>
      </w:r>
      <w:r w:rsidR="000F5113" w:rsidRPr="00E16174">
        <w:rPr>
          <w:rFonts w:ascii="Arial" w:hAnsi="Arial" w:cs="Arial"/>
          <w:sz w:val="20"/>
          <w:szCs w:val="20"/>
        </w:rPr>
        <w:t xml:space="preserve">intracellular proteins (protocol </w:t>
      </w:r>
      <w:r w:rsidR="00A870AB" w:rsidRPr="00E16174">
        <w:rPr>
          <w:rFonts w:ascii="Arial" w:hAnsi="Arial" w:cs="Arial"/>
          <w:sz w:val="20"/>
          <w:szCs w:val="20"/>
        </w:rPr>
        <w:t>C</w:t>
      </w:r>
      <w:r w:rsidR="006F2086">
        <w:rPr>
          <w:rFonts w:ascii="Arial" w:hAnsi="Arial" w:cs="Arial"/>
          <w:sz w:val="20"/>
          <w:szCs w:val="20"/>
        </w:rPr>
        <w:t>, Figure 1</w:t>
      </w:r>
      <w:r w:rsidR="000F5113" w:rsidRPr="00E16174">
        <w:rPr>
          <w:rFonts w:ascii="Arial" w:hAnsi="Arial" w:cs="Arial"/>
          <w:sz w:val="20"/>
          <w:szCs w:val="20"/>
        </w:rPr>
        <w:t xml:space="preserve">). This protocol was developed based on </w:t>
      </w:r>
      <w:r w:rsidR="00AD6010" w:rsidRPr="00E16174">
        <w:rPr>
          <w:rFonts w:ascii="Arial" w:hAnsi="Arial" w:cs="Arial"/>
          <w:sz w:val="20"/>
          <w:szCs w:val="20"/>
        </w:rPr>
        <w:t xml:space="preserve">methods </w:t>
      </w:r>
      <w:r w:rsidR="00BD5874" w:rsidRPr="00E16174">
        <w:rPr>
          <w:rFonts w:ascii="Arial" w:hAnsi="Arial" w:cs="Arial"/>
          <w:sz w:val="20"/>
          <w:szCs w:val="20"/>
        </w:rPr>
        <w:t>described earlier by</w:t>
      </w:r>
      <w:r w:rsidR="000F5113" w:rsidRPr="00E16174">
        <w:rPr>
          <w:rFonts w:ascii="Arial" w:hAnsi="Arial" w:cs="Arial"/>
          <w:sz w:val="20"/>
          <w:szCs w:val="20"/>
        </w:rPr>
        <w:t xml:space="preserve"> Harry</w:t>
      </w:r>
      <w:r w:rsidR="00577A02">
        <w:rPr>
          <w:rFonts w:ascii="Arial" w:hAnsi="Arial" w:cs="Arial"/>
          <w:sz w:val="20"/>
          <w:szCs w:val="20"/>
        </w:rPr>
        <w:t xml:space="preserve"> </w:t>
      </w:r>
      <w:r w:rsidR="005B7616" w:rsidRPr="00E16174">
        <w:rPr>
          <w:rFonts w:ascii="Arial" w:hAnsi="Arial" w:cs="Arial"/>
          <w:sz w:val="20"/>
          <w:szCs w:val="20"/>
        </w:rPr>
        <w:t>et al and</w:t>
      </w:r>
      <w:r w:rsidR="00BD5874" w:rsidRPr="00E1617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F5113" w:rsidRPr="00E16174">
        <w:rPr>
          <w:rFonts w:ascii="Arial" w:hAnsi="Arial" w:cs="Arial"/>
          <w:sz w:val="20"/>
          <w:szCs w:val="20"/>
        </w:rPr>
        <w:t>Pinho</w:t>
      </w:r>
      <w:proofErr w:type="spellEnd"/>
      <w:r w:rsidR="00577A02">
        <w:rPr>
          <w:rFonts w:ascii="Arial" w:hAnsi="Arial" w:cs="Arial"/>
          <w:sz w:val="20"/>
          <w:szCs w:val="20"/>
        </w:rPr>
        <w:t xml:space="preserve"> </w:t>
      </w:r>
      <w:r w:rsidR="001F63DA">
        <w:rPr>
          <w:rFonts w:ascii="Arial" w:hAnsi="Arial" w:cs="Arial"/>
          <w:sz w:val="20"/>
          <w:szCs w:val="20"/>
        </w:rPr>
        <w:t>&amp; Errington</w:t>
      </w:r>
      <w:r w:rsidR="000F5113" w:rsidRPr="00E16174">
        <w:rPr>
          <w:rFonts w:ascii="Arial" w:hAnsi="Arial" w:cs="Arial"/>
          <w:sz w:val="20"/>
          <w:szCs w:val="20"/>
        </w:rPr>
        <w:t xml:space="preserve"> </w: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PEVuZE5vdGU+PENpdGU+PEF1dGhvcj5IYXJyeTwvQXV0aG9yPjxZZWFyPjE5OTU8L1llYXI+PFJl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 </w:instrText>
      </w:r>
      <w:r w:rsidR="00F55372">
        <w:rPr>
          <w:rFonts w:ascii="Arial" w:hAnsi="Arial" w:cs="Arial"/>
          <w:sz w:val="20"/>
          <w:szCs w:val="20"/>
        </w:rPr>
        <w:fldChar w:fldCharType="begin">
          <w:fldData xml:space="preserve">PEVuZE5vdGU+PENpdGU+PEF1dGhvcj5IYXJyeTwvQXV0aG9yPjxZZWFyPjE5OTU8L1llYXI+PFJl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</w:fldData>
        </w:fldChar>
      </w:r>
      <w:r w:rsidR="00F55372">
        <w:rPr>
          <w:rFonts w:ascii="Arial" w:hAnsi="Arial" w:cs="Arial"/>
          <w:sz w:val="20"/>
          <w:szCs w:val="20"/>
        </w:rPr>
        <w:instrText xml:space="preserve"> ADDIN EN.CITE.DATA </w:instrText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F55372">
        <w:rPr>
          <w:rFonts w:ascii="Arial" w:hAnsi="Arial" w:cs="Arial"/>
          <w:sz w:val="20"/>
          <w:szCs w:val="20"/>
        </w:rPr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(Harry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1995, Pinho &amp; Errington, 2003)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577A02" w:rsidRPr="00577A02">
        <w:rPr>
          <w:rFonts w:ascii="Arial" w:hAnsi="Arial" w:cs="Arial"/>
          <w:color w:val="000000" w:themeColor="text1"/>
          <w:sz w:val="20"/>
          <w:szCs w:val="20"/>
        </w:rPr>
        <w:t>.</w:t>
      </w:r>
      <w:r w:rsidR="000F5113" w:rsidRPr="00E6523D">
        <w:rPr>
          <w:rFonts w:ascii="Arial" w:hAnsi="Arial" w:cs="Arial"/>
          <w:color w:val="FF0000"/>
          <w:sz w:val="20"/>
          <w:szCs w:val="20"/>
        </w:rPr>
        <w:t xml:space="preserve"> </w:t>
      </w:r>
      <w:r w:rsidR="00CB1B4F" w:rsidRPr="00E16174">
        <w:rPr>
          <w:rFonts w:ascii="Arial" w:hAnsi="Arial" w:cs="Arial"/>
          <w:sz w:val="20"/>
          <w:szCs w:val="20"/>
        </w:rPr>
        <w:t>I</w:t>
      </w:r>
      <w:r w:rsidR="00BD5874" w:rsidRPr="00E16174">
        <w:rPr>
          <w:rFonts w:ascii="Arial" w:hAnsi="Arial" w:cs="Arial"/>
          <w:sz w:val="20"/>
          <w:szCs w:val="20"/>
        </w:rPr>
        <w:t>n this protocol, staphylococcal cells are</w:t>
      </w:r>
      <w:r w:rsidR="00CB1B4F" w:rsidRPr="00E16174">
        <w:rPr>
          <w:rFonts w:ascii="Arial" w:hAnsi="Arial" w:cs="Arial"/>
          <w:sz w:val="20"/>
          <w:szCs w:val="20"/>
        </w:rPr>
        <w:t xml:space="preserve"> fixed with </w:t>
      </w:r>
      <w:r w:rsidR="005B7616" w:rsidRPr="00E16174">
        <w:rPr>
          <w:rFonts w:ascii="Arial" w:hAnsi="Arial" w:cs="Arial"/>
          <w:sz w:val="20"/>
          <w:szCs w:val="20"/>
        </w:rPr>
        <w:t>paraldehyde</w:t>
      </w:r>
      <w:r w:rsidR="00CB1B4F" w:rsidRPr="00E16174">
        <w:rPr>
          <w:rFonts w:ascii="Arial" w:hAnsi="Arial" w:cs="Arial"/>
          <w:sz w:val="20"/>
          <w:szCs w:val="20"/>
        </w:rPr>
        <w:t xml:space="preserve"> and </w:t>
      </w:r>
      <w:r w:rsidR="005B7616" w:rsidRPr="00E16174">
        <w:rPr>
          <w:rFonts w:ascii="Arial" w:hAnsi="Arial" w:cs="Arial"/>
          <w:sz w:val="20"/>
          <w:szCs w:val="20"/>
        </w:rPr>
        <w:t>glutaraldehyde</w:t>
      </w:r>
      <w:r w:rsidR="00CB1B4F" w:rsidRPr="00E16174">
        <w:rPr>
          <w:rFonts w:ascii="Arial" w:hAnsi="Arial" w:cs="Arial"/>
          <w:sz w:val="20"/>
          <w:szCs w:val="20"/>
        </w:rPr>
        <w:t xml:space="preserve">. Fixed cells </w:t>
      </w:r>
      <w:r w:rsidR="007249EF">
        <w:rPr>
          <w:rFonts w:ascii="Arial" w:hAnsi="Arial" w:cs="Arial"/>
          <w:sz w:val="20"/>
          <w:szCs w:val="20"/>
        </w:rPr>
        <w:t>adhere</w:t>
      </w:r>
      <w:r w:rsidR="00CB1B4F" w:rsidRPr="00E16174">
        <w:rPr>
          <w:rFonts w:ascii="Arial" w:hAnsi="Arial" w:cs="Arial"/>
          <w:sz w:val="20"/>
          <w:szCs w:val="20"/>
        </w:rPr>
        <w:t xml:space="preserve"> to the poly-</w:t>
      </w:r>
      <w:r w:rsidR="005B7616" w:rsidRPr="00E16174">
        <w:rPr>
          <w:rFonts w:ascii="Arial" w:hAnsi="Arial" w:cs="Arial"/>
          <w:sz w:val="20"/>
          <w:szCs w:val="20"/>
        </w:rPr>
        <w:t>L-</w:t>
      </w:r>
      <w:r w:rsidR="00CB1B4F" w:rsidRPr="00E16174">
        <w:rPr>
          <w:rFonts w:ascii="Arial" w:hAnsi="Arial" w:cs="Arial"/>
          <w:sz w:val="20"/>
          <w:szCs w:val="20"/>
        </w:rPr>
        <w:t>lysine coated glass slide</w:t>
      </w:r>
      <w:r w:rsidR="005B7616" w:rsidRPr="00E16174">
        <w:rPr>
          <w:rFonts w:ascii="Arial" w:hAnsi="Arial" w:cs="Arial"/>
          <w:sz w:val="20"/>
          <w:szCs w:val="20"/>
        </w:rPr>
        <w:t>.</w:t>
      </w:r>
      <w:r w:rsidR="00BE125C">
        <w:rPr>
          <w:rFonts w:ascii="Arial" w:hAnsi="Arial" w:cs="Arial"/>
          <w:sz w:val="20"/>
          <w:szCs w:val="20"/>
        </w:rPr>
        <w:t xml:space="preserve"> Cells are digested on </w:t>
      </w:r>
      <w:r w:rsidR="001F63DA">
        <w:rPr>
          <w:rFonts w:ascii="Arial" w:hAnsi="Arial" w:cs="Arial"/>
          <w:sz w:val="20"/>
          <w:szCs w:val="20"/>
        </w:rPr>
        <w:t xml:space="preserve">the </w:t>
      </w:r>
      <w:r w:rsidR="00BE125C">
        <w:rPr>
          <w:rFonts w:ascii="Arial" w:hAnsi="Arial" w:cs="Arial"/>
          <w:sz w:val="20"/>
          <w:szCs w:val="20"/>
        </w:rPr>
        <w:t xml:space="preserve">slide with </w:t>
      </w:r>
      <w:r w:rsidR="00CB1B4F" w:rsidRPr="00E16174">
        <w:rPr>
          <w:rFonts w:ascii="Arial" w:hAnsi="Arial" w:cs="Arial"/>
          <w:sz w:val="20"/>
          <w:szCs w:val="20"/>
        </w:rPr>
        <w:t xml:space="preserve">a robust </w:t>
      </w:r>
      <w:r w:rsidR="00E6523D">
        <w:rPr>
          <w:rFonts w:ascii="Arial" w:hAnsi="Arial" w:cs="Arial"/>
          <w:sz w:val="20"/>
          <w:szCs w:val="20"/>
        </w:rPr>
        <w:t>staphylococcal</w:t>
      </w:r>
      <w:r w:rsidR="00CB1B4F" w:rsidRPr="00E16174">
        <w:rPr>
          <w:rFonts w:ascii="Arial" w:hAnsi="Arial" w:cs="Arial"/>
          <w:sz w:val="20"/>
          <w:szCs w:val="20"/>
        </w:rPr>
        <w:t xml:space="preserve"> cell wall </w:t>
      </w:r>
      <w:r w:rsidR="007B5201">
        <w:rPr>
          <w:rFonts w:ascii="Arial" w:hAnsi="Arial" w:cs="Arial"/>
          <w:sz w:val="20"/>
          <w:szCs w:val="20"/>
        </w:rPr>
        <w:t>cleaving enzyme</w:t>
      </w:r>
      <w:r w:rsidR="00CB1B4F" w:rsidRPr="00E16174">
        <w:rPr>
          <w:rFonts w:ascii="Arial" w:hAnsi="Arial" w:cs="Arial"/>
          <w:sz w:val="20"/>
          <w:szCs w:val="20"/>
        </w:rPr>
        <w:t xml:space="preserve">, </w:t>
      </w:r>
      <w:r w:rsidR="00BD5874" w:rsidRPr="00E16174">
        <w:rPr>
          <w:rFonts w:ascii="Arial" w:hAnsi="Arial" w:cs="Arial"/>
          <w:sz w:val="20"/>
          <w:szCs w:val="20"/>
        </w:rPr>
        <w:t>lysostaphin</w:t>
      </w:r>
      <w:r w:rsidR="00BE125C">
        <w:rPr>
          <w:rFonts w:ascii="Arial" w:hAnsi="Arial" w:cs="Arial"/>
          <w:sz w:val="20"/>
          <w:szCs w:val="20"/>
        </w:rPr>
        <w:t>, to generate p</w:t>
      </w:r>
      <w:r w:rsidR="00BE125C" w:rsidRPr="00E16174">
        <w:rPr>
          <w:rFonts w:ascii="Arial" w:hAnsi="Arial" w:cs="Arial"/>
          <w:sz w:val="20"/>
          <w:szCs w:val="20"/>
        </w:rPr>
        <w:t xml:space="preserve">rotoplasts </w:t>
      </w:r>
      <w:r w:rsidR="00F55372">
        <w:rPr>
          <w:rFonts w:ascii="Arial" w:hAnsi="Arial" w:cs="Arial"/>
          <w:sz w:val="20"/>
          <w:szCs w:val="20"/>
        </w:rPr>
        <w:fldChar w:fldCharType="begin"/>
      </w:r>
      <w:r w:rsidR="00F55372">
        <w:rPr>
          <w:rFonts w:ascii="Arial" w:hAnsi="Arial" w:cs="Arial"/>
          <w:sz w:val="20"/>
          <w:szCs w:val="20"/>
        </w:rPr>
        <w:instrText xml:space="preserve"> ADDIN EN.CITE &lt;EndNote&gt;&lt;Cite&gt;&lt;Author&gt;Schindler&lt;/Author&gt;&lt;Year&gt;1964&lt;/Year&gt;&lt;RecNum&gt;173&lt;/RecNum&gt;&lt;DisplayText&gt;(Schindler &amp;amp; Schuhardt, 1964)&lt;/DisplayText&gt;&lt;record&gt;&lt;rec-number&gt;173&lt;/rec-number&gt;&lt;foreign-keys&gt;&lt;key app="EN" db-id="xfw92prwcdpwfuex222v0zs2sxaaesztvfrx" timestamp="1608326531"&gt;173&lt;/key&gt;&lt;/foreign-keys&gt;&lt;ref-type name="Journal Article"&gt;17&lt;/ref-type&gt;&lt;contributors&gt;&lt;authors&gt;&lt;author&gt;Schindler, C. A.&lt;/author&gt;&lt;author&gt;Schuhardt, V. T.&lt;/author&gt;&lt;/authors&gt;&lt;/contributors&gt;&lt;titles&gt;&lt;title&gt;Lysostaphin: A New Bacteriolytic Agent for the Staphylococcus&lt;/title&gt;&lt;secondary-title&gt;Proc Natl Acad Sci U S A&lt;/secondary-title&gt;&lt;/titles&gt;&lt;periodical&gt;&lt;full-title&gt;Proc Natl Acad Sci U S A&lt;/full-title&gt;&lt;/periodical&gt;&lt;pages&gt;414-21&lt;/pages&gt;&lt;volume&gt;51&lt;/volume&gt;&lt;edition&gt;1964/03/01&lt;/edition&gt;&lt;keywords&gt;&lt;keyword&gt;*Anti-Bacterial Agents&lt;/keyword&gt;&lt;keyword&gt;*Antibiotics, Antitubercular&lt;/keyword&gt;&lt;keyword&gt;*Bacteriolysis&lt;/keyword&gt;&lt;keyword&gt;*Lysostaphin&lt;/keyword&gt;&lt;keyword&gt;*Pharmacology&lt;/keyword&gt;&lt;keyword&gt;*Research&lt;/keyword&gt;&lt;keyword&gt;*Spectrophotometry&lt;/keyword&gt;&lt;keyword&gt;*Staphylococcus&lt;/keyword&gt;&lt;keyword&gt;*antibiotics&lt;/keyword&gt;&lt;keyword&gt;*experimental lab study&lt;/keyword&gt;&lt;/keywords&gt;&lt;dates&gt;&lt;year&gt;1964&lt;/year&gt;&lt;pub-dates&gt;&lt;date&gt;Mar&lt;/date&gt;&lt;/pub-dates&gt;&lt;/dates&gt;&lt;isbn&gt;0027-8424 (Print)&amp;#xD;0027-8424 (Linking)&lt;/isbn&gt;&lt;accession-num&gt;14171453&lt;/accession-num&gt;&lt;urls&gt;&lt;related-urls&gt;&lt;url&gt;https://www.ncbi.nlm.nih.gov/pubmed/14171453&lt;/url&gt;&lt;/related-urls&gt;&lt;/urls&gt;&lt;custom2&gt;PMC300087&lt;/custom2&gt;&lt;electronic-resource-num&gt;10.1073/pnas.51.3.414&lt;/electronic-resource-num&gt;&lt;/record&gt;&lt;/Cite&gt;&lt;/EndNote&gt;</w:instrText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(Schindler &amp; Schuhardt, 1964)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577A02" w:rsidRPr="00577A02">
        <w:rPr>
          <w:rFonts w:ascii="Arial" w:hAnsi="Arial" w:cs="Arial"/>
          <w:color w:val="000000" w:themeColor="text1"/>
          <w:sz w:val="20"/>
          <w:szCs w:val="20"/>
        </w:rPr>
        <w:t>.</w:t>
      </w:r>
      <w:r w:rsidR="00CB1B4F" w:rsidRPr="00577A0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CB1B4F" w:rsidRPr="00E16174">
        <w:rPr>
          <w:rFonts w:ascii="Arial" w:hAnsi="Arial" w:cs="Arial"/>
          <w:sz w:val="20"/>
          <w:szCs w:val="20"/>
        </w:rPr>
        <w:t xml:space="preserve">The protoplasts are fixed </w:t>
      </w:r>
      <w:r w:rsidR="00C906DF" w:rsidRPr="00E16174">
        <w:rPr>
          <w:rFonts w:ascii="Arial" w:hAnsi="Arial" w:cs="Arial"/>
          <w:sz w:val="20"/>
          <w:szCs w:val="20"/>
        </w:rPr>
        <w:t>and permeabilized</w:t>
      </w:r>
      <w:r w:rsidR="00CB1B4F" w:rsidRPr="00E16174">
        <w:rPr>
          <w:rFonts w:ascii="Arial" w:hAnsi="Arial" w:cs="Arial"/>
          <w:sz w:val="20"/>
          <w:szCs w:val="20"/>
        </w:rPr>
        <w:t xml:space="preserve"> with methanol and acetone. The samples are subsequently subject</w:t>
      </w:r>
      <w:r w:rsidR="00B40E46">
        <w:rPr>
          <w:rFonts w:ascii="Arial" w:hAnsi="Arial" w:cs="Arial"/>
          <w:sz w:val="20"/>
          <w:szCs w:val="20"/>
        </w:rPr>
        <w:t xml:space="preserve">ed </w:t>
      </w:r>
      <w:r w:rsidR="00CB1B4F" w:rsidRPr="00E16174">
        <w:rPr>
          <w:rFonts w:ascii="Arial" w:hAnsi="Arial" w:cs="Arial"/>
          <w:sz w:val="20"/>
          <w:szCs w:val="20"/>
        </w:rPr>
        <w:t xml:space="preserve">to immunofluorescence </w:t>
      </w:r>
      <w:r w:rsidR="00B40E46">
        <w:rPr>
          <w:rFonts w:ascii="Arial" w:hAnsi="Arial" w:cs="Arial"/>
          <w:sz w:val="20"/>
          <w:szCs w:val="20"/>
        </w:rPr>
        <w:t>staining</w:t>
      </w:r>
      <w:r w:rsidR="00CB1B4F" w:rsidRPr="00E16174">
        <w:rPr>
          <w:rFonts w:ascii="Arial" w:hAnsi="Arial" w:cs="Arial"/>
          <w:sz w:val="20"/>
          <w:szCs w:val="20"/>
        </w:rPr>
        <w:t xml:space="preserve">. </w:t>
      </w:r>
      <w:r w:rsidR="000F5113" w:rsidRPr="00E16174">
        <w:rPr>
          <w:rFonts w:ascii="Arial" w:hAnsi="Arial" w:cs="Arial"/>
          <w:sz w:val="20"/>
          <w:szCs w:val="20"/>
        </w:rPr>
        <w:t xml:space="preserve">Depending on </w:t>
      </w:r>
      <w:r w:rsidR="00BD5874" w:rsidRPr="00E16174">
        <w:rPr>
          <w:rFonts w:ascii="Arial" w:hAnsi="Arial" w:cs="Arial"/>
          <w:sz w:val="20"/>
          <w:szCs w:val="20"/>
        </w:rPr>
        <w:t xml:space="preserve">the genetic background of </w:t>
      </w:r>
      <w:r w:rsidR="008B2422" w:rsidRPr="00E16174">
        <w:rPr>
          <w:rFonts w:ascii="Arial" w:hAnsi="Arial" w:cs="Arial"/>
          <w:sz w:val="20"/>
          <w:szCs w:val="20"/>
        </w:rPr>
        <w:t>different</w:t>
      </w:r>
      <w:r w:rsidR="00BD5874" w:rsidRPr="00E16174">
        <w:rPr>
          <w:rFonts w:ascii="Arial" w:hAnsi="Arial" w:cs="Arial"/>
          <w:sz w:val="20"/>
          <w:szCs w:val="20"/>
        </w:rPr>
        <w:t xml:space="preserve"> </w:t>
      </w:r>
      <w:r w:rsidR="00AD6010" w:rsidRPr="00E16174">
        <w:rPr>
          <w:rFonts w:ascii="Arial" w:hAnsi="Arial" w:cs="Arial"/>
          <w:sz w:val="20"/>
          <w:szCs w:val="20"/>
        </w:rPr>
        <w:t>strains</w:t>
      </w:r>
      <w:r w:rsidR="000F5113" w:rsidRPr="00E16174">
        <w:rPr>
          <w:rFonts w:ascii="Arial" w:hAnsi="Arial" w:cs="Arial"/>
          <w:sz w:val="20"/>
          <w:szCs w:val="20"/>
        </w:rPr>
        <w:t xml:space="preserve">, protocol </w:t>
      </w:r>
      <w:r w:rsidR="00B40E46">
        <w:rPr>
          <w:rFonts w:ascii="Arial" w:hAnsi="Arial" w:cs="Arial"/>
          <w:sz w:val="20"/>
          <w:szCs w:val="20"/>
        </w:rPr>
        <w:t>C</w:t>
      </w:r>
      <w:r w:rsidR="00BD5874" w:rsidRPr="00E16174">
        <w:rPr>
          <w:rFonts w:ascii="Arial" w:hAnsi="Arial" w:cs="Arial"/>
          <w:sz w:val="20"/>
          <w:szCs w:val="20"/>
        </w:rPr>
        <w:t xml:space="preserve"> </w:t>
      </w:r>
      <w:r w:rsidR="000F5113" w:rsidRPr="00E16174">
        <w:rPr>
          <w:rFonts w:ascii="Arial" w:hAnsi="Arial" w:cs="Arial"/>
          <w:sz w:val="20"/>
          <w:szCs w:val="20"/>
        </w:rPr>
        <w:t xml:space="preserve">can be used to </w:t>
      </w:r>
      <w:r w:rsidR="00BD5874" w:rsidRPr="00E16174">
        <w:rPr>
          <w:rFonts w:ascii="Arial" w:hAnsi="Arial" w:cs="Arial"/>
          <w:sz w:val="20"/>
          <w:szCs w:val="20"/>
        </w:rPr>
        <w:t>localize</w:t>
      </w:r>
      <w:r w:rsidR="000F5113" w:rsidRPr="00E16174">
        <w:rPr>
          <w:rFonts w:ascii="Arial" w:hAnsi="Arial" w:cs="Arial"/>
          <w:sz w:val="20"/>
          <w:szCs w:val="20"/>
        </w:rPr>
        <w:t xml:space="preserve"> </w:t>
      </w:r>
      <w:r w:rsidR="00B40E46" w:rsidRPr="00E16174">
        <w:rPr>
          <w:rFonts w:ascii="Arial" w:hAnsi="Arial" w:cs="Arial"/>
          <w:sz w:val="20"/>
          <w:szCs w:val="20"/>
        </w:rPr>
        <w:t xml:space="preserve">membrane-bound </w:t>
      </w:r>
      <w:r w:rsidR="00B40E46">
        <w:rPr>
          <w:rFonts w:ascii="Arial" w:hAnsi="Arial" w:cs="Arial"/>
          <w:sz w:val="20"/>
          <w:szCs w:val="20"/>
        </w:rPr>
        <w:t xml:space="preserve">or </w:t>
      </w:r>
      <w:r w:rsidR="00BD5874" w:rsidRPr="00E16174">
        <w:rPr>
          <w:rFonts w:ascii="Arial" w:hAnsi="Arial" w:cs="Arial"/>
          <w:sz w:val="20"/>
          <w:szCs w:val="20"/>
        </w:rPr>
        <w:t>cytoplasmic</w:t>
      </w:r>
      <w:r w:rsidR="00B40E46">
        <w:rPr>
          <w:rFonts w:ascii="Arial" w:hAnsi="Arial" w:cs="Arial"/>
          <w:sz w:val="20"/>
          <w:szCs w:val="20"/>
        </w:rPr>
        <w:t xml:space="preserve"> l</w:t>
      </w:r>
      <w:r w:rsidR="00BD5874" w:rsidRPr="00E16174">
        <w:rPr>
          <w:rFonts w:ascii="Arial" w:hAnsi="Arial" w:cs="Arial"/>
          <w:sz w:val="20"/>
          <w:szCs w:val="20"/>
        </w:rPr>
        <w:t xml:space="preserve">ocalized surface protein precursors. </w:t>
      </w:r>
      <w:r w:rsidR="00CB1B4F" w:rsidRPr="00E16174">
        <w:rPr>
          <w:rFonts w:ascii="Arial" w:hAnsi="Arial" w:cs="Arial"/>
          <w:sz w:val="20"/>
          <w:szCs w:val="20"/>
        </w:rPr>
        <w:t xml:space="preserve">Furthermore, protocol </w:t>
      </w:r>
      <w:r w:rsidR="00AA46E5">
        <w:rPr>
          <w:rFonts w:ascii="Arial" w:hAnsi="Arial" w:cs="Arial"/>
          <w:sz w:val="20"/>
          <w:szCs w:val="20"/>
        </w:rPr>
        <w:t xml:space="preserve">C </w:t>
      </w:r>
      <w:r w:rsidR="00CB1B4F" w:rsidRPr="00E16174">
        <w:rPr>
          <w:rFonts w:ascii="Arial" w:hAnsi="Arial" w:cs="Arial"/>
          <w:sz w:val="20"/>
          <w:szCs w:val="20"/>
        </w:rPr>
        <w:t xml:space="preserve">is not </w:t>
      </w:r>
      <w:r w:rsidR="00635A23" w:rsidRPr="00E16174">
        <w:rPr>
          <w:rFonts w:ascii="Arial" w:hAnsi="Arial" w:cs="Arial"/>
          <w:sz w:val="20"/>
          <w:szCs w:val="20"/>
        </w:rPr>
        <w:t>restricted</w:t>
      </w:r>
      <w:r w:rsidR="00CB1B4F" w:rsidRPr="00E16174">
        <w:rPr>
          <w:rFonts w:ascii="Arial" w:hAnsi="Arial" w:cs="Arial"/>
          <w:sz w:val="20"/>
          <w:szCs w:val="20"/>
        </w:rPr>
        <w:t xml:space="preserve"> </w:t>
      </w:r>
      <w:r w:rsidR="001F63DA">
        <w:rPr>
          <w:rFonts w:ascii="Arial" w:hAnsi="Arial" w:cs="Arial"/>
          <w:sz w:val="20"/>
          <w:szCs w:val="20"/>
        </w:rPr>
        <w:t xml:space="preserve">to use </w:t>
      </w:r>
      <w:r w:rsidR="00CB1B4F" w:rsidRPr="00E16174">
        <w:rPr>
          <w:rFonts w:ascii="Arial" w:hAnsi="Arial" w:cs="Arial"/>
          <w:sz w:val="20"/>
          <w:szCs w:val="20"/>
        </w:rPr>
        <w:t xml:space="preserve">for surface proteins; it can be used to localize cytoplasmic or membrane proteins in </w:t>
      </w:r>
      <w:r w:rsidR="00CB1B4F" w:rsidRPr="00E16174">
        <w:rPr>
          <w:rFonts w:ascii="Arial" w:hAnsi="Arial" w:cs="Arial"/>
          <w:i/>
          <w:iCs/>
          <w:sz w:val="20"/>
          <w:szCs w:val="20"/>
        </w:rPr>
        <w:t>S. aureus</w:t>
      </w:r>
      <w:r w:rsidR="00796649" w:rsidRPr="00E16174">
        <w:rPr>
          <w:rFonts w:ascii="Arial" w:hAnsi="Arial" w:cs="Arial"/>
          <w:i/>
          <w:iCs/>
          <w:sz w:val="20"/>
          <w:szCs w:val="20"/>
        </w:rPr>
        <w:t xml:space="preserve"> </w:t>
      </w:r>
      <w:r w:rsidR="00796649" w:rsidRPr="00E16174">
        <w:rPr>
          <w:rFonts w:ascii="Arial" w:hAnsi="Arial" w:cs="Arial"/>
          <w:sz w:val="20"/>
          <w:szCs w:val="20"/>
        </w:rPr>
        <w:t>in general</w:t>
      </w:r>
      <w:r w:rsidR="00CB1B4F" w:rsidRPr="00E16174">
        <w:rPr>
          <w:rFonts w:ascii="Arial" w:hAnsi="Arial" w:cs="Arial"/>
          <w:sz w:val="20"/>
          <w:szCs w:val="20"/>
        </w:rPr>
        <w:t xml:space="preserve">. </w:t>
      </w:r>
      <w:r w:rsidR="00796649" w:rsidRPr="00E16174">
        <w:rPr>
          <w:rFonts w:ascii="Arial" w:hAnsi="Arial" w:cs="Arial"/>
          <w:sz w:val="20"/>
          <w:szCs w:val="20"/>
        </w:rPr>
        <w:t>The protocol</w:t>
      </w:r>
      <w:r w:rsidR="00AA46E5">
        <w:rPr>
          <w:rFonts w:ascii="Arial" w:hAnsi="Arial" w:cs="Arial"/>
          <w:sz w:val="20"/>
          <w:szCs w:val="20"/>
        </w:rPr>
        <w:t>s described here</w:t>
      </w:r>
      <w:r w:rsidR="00796649" w:rsidRPr="00E16174">
        <w:rPr>
          <w:rFonts w:ascii="Arial" w:hAnsi="Arial" w:cs="Arial"/>
          <w:sz w:val="20"/>
          <w:szCs w:val="20"/>
        </w:rPr>
        <w:t xml:space="preserve"> can also be adapted</w:t>
      </w:r>
      <w:r w:rsidR="001F63DA">
        <w:rPr>
          <w:rFonts w:ascii="Arial" w:hAnsi="Arial" w:cs="Arial"/>
          <w:sz w:val="20"/>
          <w:szCs w:val="20"/>
        </w:rPr>
        <w:t xml:space="preserve"> for use</w:t>
      </w:r>
      <w:r w:rsidR="00796649" w:rsidRPr="00E16174">
        <w:rPr>
          <w:rFonts w:ascii="Arial" w:hAnsi="Arial" w:cs="Arial"/>
          <w:sz w:val="20"/>
          <w:szCs w:val="20"/>
        </w:rPr>
        <w:t xml:space="preserve"> </w:t>
      </w:r>
      <w:r w:rsidR="001F63DA">
        <w:rPr>
          <w:rFonts w:ascii="Arial" w:hAnsi="Arial" w:cs="Arial"/>
          <w:sz w:val="20"/>
          <w:szCs w:val="20"/>
        </w:rPr>
        <w:t>in</w:t>
      </w:r>
      <w:r w:rsidR="00796649" w:rsidRPr="00E16174">
        <w:rPr>
          <w:rFonts w:ascii="Arial" w:hAnsi="Arial" w:cs="Arial"/>
          <w:sz w:val="20"/>
          <w:szCs w:val="20"/>
        </w:rPr>
        <w:t xml:space="preserve"> other Gram-positive bacteria. </w:t>
      </w:r>
      <w:bookmarkStart w:id="3" w:name="OLE_LINK102"/>
      <w:bookmarkEnd w:id="2"/>
    </w:p>
    <w:p w14:paraId="05A46F05" w14:textId="237E0386" w:rsidR="00AA46E5" w:rsidRDefault="00D24FC8" w:rsidP="00AA46E5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Microsoft YaHei" w:hAnsi="Arial" w:cs="Arial"/>
          <w:b/>
          <w:noProof/>
          <w:kern w:val="1"/>
        </w:rPr>
        <w:lastRenderedPageBreak/>
        <w:drawing>
          <wp:inline distT="0" distB="0" distL="0" distR="0" wp14:anchorId="1D7891DA" wp14:editId="0518CD06">
            <wp:extent cx="5939790" cy="5128895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12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D5331" w14:textId="5D03C848" w:rsidR="00B97B5E" w:rsidRDefault="00B97B5E" w:rsidP="00AA46E5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Figure 1. </w:t>
      </w:r>
      <w:r w:rsidR="006C2403">
        <w:rPr>
          <w:rFonts w:ascii="Arial" w:hAnsi="Arial" w:cs="Arial"/>
          <w:sz w:val="20"/>
          <w:szCs w:val="20"/>
        </w:rPr>
        <w:t xml:space="preserve">Schematic overview </w:t>
      </w:r>
      <w:r w:rsidR="006F2086">
        <w:rPr>
          <w:rFonts w:ascii="Arial" w:hAnsi="Arial" w:cs="Arial"/>
          <w:sz w:val="20"/>
          <w:szCs w:val="20"/>
        </w:rPr>
        <w:t xml:space="preserve">of </w:t>
      </w:r>
      <w:r w:rsidR="006C2403">
        <w:rPr>
          <w:rFonts w:ascii="Arial" w:hAnsi="Arial" w:cs="Arial"/>
          <w:sz w:val="20"/>
          <w:szCs w:val="20"/>
        </w:rPr>
        <w:t xml:space="preserve">the protocols described in this work. </w:t>
      </w:r>
    </w:p>
    <w:p w14:paraId="6BF57F9E" w14:textId="77777777" w:rsidR="00B97B5E" w:rsidRPr="00AA46E5" w:rsidRDefault="00B97B5E" w:rsidP="00AA46E5">
      <w:pPr>
        <w:spacing w:line="360" w:lineRule="auto"/>
        <w:rPr>
          <w:rFonts w:ascii="Arial" w:hAnsi="Arial" w:cs="Arial"/>
          <w:sz w:val="20"/>
          <w:szCs w:val="20"/>
        </w:rPr>
      </w:pPr>
    </w:p>
    <w:p w14:paraId="0A30D3A0" w14:textId="0AAA7CBC" w:rsidR="00712705" w:rsidRPr="00E16174" w:rsidRDefault="00712705" w:rsidP="00712705">
      <w:pPr>
        <w:widowControl w:val="0"/>
        <w:adjustRightInd w:val="0"/>
        <w:snapToGrid w:val="0"/>
        <w:spacing w:line="360" w:lineRule="auto"/>
        <w:jc w:val="both"/>
        <w:rPr>
          <w:rFonts w:ascii="Arial" w:eastAsia="Microsoft YaHei" w:hAnsi="Arial" w:cs="Arial"/>
          <w:b/>
          <w:color w:val="FF0000"/>
          <w:sz w:val="20"/>
          <w:szCs w:val="18"/>
          <w:u w:val="single"/>
        </w:rPr>
      </w:pPr>
      <w:r w:rsidRPr="00E16174">
        <w:rPr>
          <w:rFonts w:ascii="Arial" w:eastAsia="Microsoft YaHei" w:hAnsi="Arial" w:cs="Arial"/>
          <w:b/>
          <w:sz w:val="20"/>
          <w:szCs w:val="18"/>
          <w:u w:val="single"/>
        </w:rPr>
        <w:t>Materials and Reagents</w:t>
      </w:r>
      <w:bookmarkEnd w:id="3"/>
      <w:r w:rsidR="0057475C" w:rsidRPr="00E16174">
        <w:rPr>
          <w:rFonts w:ascii="Arial" w:eastAsia="Microsoft YaHei" w:hAnsi="Arial" w:cs="Arial"/>
          <w:b/>
          <w:sz w:val="20"/>
          <w:szCs w:val="18"/>
        </w:rPr>
        <w:t xml:space="preserve"> </w:t>
      </w:r>
    </w:p>
    <w:p w14:paraId="068A8BE1" w14:textId="08870313" w:rsidR="00AC0C1F" w:rsidRPr="00AC0C1F" w:rsidRDefault="00AC0C1F" w:rsidP="00263114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8-well </w:t>
      </w:r>
      <w:r w:rsidR="007249EF">
        <w:rPr>
          <w:rFonts w:ascii="Arial" w:eastAsia="Calibri" w:hAnsi="Arial" w:cs="Arial"/>
          <w:sz w:val="20"/>
          <w:szCs w:val="18"/>
          <w:lang w:eastAsia="en-US"/>
        </w:rPr>
        <w:t>g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lass slide (</w:t>
      </w:r>
      <w:r w:rsidRPr="002A4ADB">
        <w:rPr>
          <w:rFonts w:ascii="Arial" w:eastAsia="Calibri" w:hAnsi="Arial" w:cs="Arial"/>
          <w:sz w:val="20"/>
          <w:szCs w:val="18"/>
          <w:lang w:eastAsia="en-US"/>
        </w:rPr>
        <w:t>MP Biomedicals</w:t>
      </w:r>
      <w:r>
        <w:rPr>
          <w:rFonts w:ascii="Arial" w:eastAsia="Calibri" w:hAnsi="Arial" w:cs="Arial"/>
          <w:sz w:val="20"/>
          <w:szCs w:val="18"/>
          <w:lang w:eastAsia="en-US"/>
        </w:rPr>
        <w:t>/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Thermo Fisher Scientific,</w:t>
      </w:r>
      <w:r w:rsidRPr="002A4ADB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catalog number: 096040805E)</w:t>
      </w:r>
    </w:p>
    <w:p w14:paraId="1664D75A" w14:textId="41DAC37A" w:rsidR="001E54FC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Disposable borosilicate glass tubes</w:t>
      </w:r>
      <w:r w:rsidR="001806AF">
        <w:rPr>
          <w:rFonts w:ascii="Arial" w:eastAsia="Calibri" w:hAnsi="Arial" w:cs="Arial"/>
          <w:sz w:val="20"/>
          <w:szCs w:val="18"/>
          <w:lang w:eastAsia="en-US"/>
        </w:rPr>
        <w:t>, 16 mm d</w:t>
      </w:r>
      <w:r w:rsidR="001806AF" w:rsidRPr="001806AF">
        <w:rPr>
          <w:rFonts w:ascii="Arial" w:eastAsia="Calibri" w:hAnsi="Arial" w:cs="Arial"/>
          <w:sz w:val="20"/>
          <w:szCs w:val="18"/>
          <w:lang w:eastAsia="en-US"/>
        </w:rPr>
        <w:t>iameter</w:t>
      </w:r>
      <w:r w:rsidR="001806AF">
        <w:rPr>
          <w:rFonts w:ascii="Arial" w:eastAsia="Calibri" w:hAnsi="Arial" w:cs="Arial"/>
          <w:sz w:val="20"/>
          <w:szCs w:val="18"/>
          <w:lang w:eastAsia="en-US"/>
        </w:rPr>
        <w:t xml:space="preserve">, </w:t>
      </w:r>
      <w:r w:rsidR="001806AF">
        <w:rPr>
          <w:rFonts w:ascii="Helvetica" w:hAnsi="Helvetica" w:cs="Helvetica"/>
          <w:color w:val="383838"/>
          <w:sz w:val="21"/>
          <w:szCs w:val="21"/>
          <w:shd w:val="clear" w:color="auto" w:fill="FFFFFF"/>
        </w:rPr>
        <w:t>125 mm</w:t>
      </w:r>
      <w:r w:rsidR="001806AF" w:rsidRPr="00AC0C1F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="001806AF">
        <w:rPr>
          <w:rFonts w:ascii="Arial" w:eastAsia="Calibri" w:hAnsi="Arial" w:cs="Arial"/>
          <w:sz w:val="20"/>
          <w:szCs w:val="18"/>
          <w:lang w:eastAsia="en-US"/>
        </w:rPr>
        <w:t xml:space="preserve">length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(Thermo Fisher Scientific,</w:t>
      </w:r>
      <w:r w:rsidRPr="001E54FC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catalog number: 1496130)</w:t>
      </w:r>
      <w:r w:rsidR="001E54FC" w:rsidRPr="001E54FC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</w:p>
    <w:p w14:paraId="78BA5C6A" w14:textId="19060119" w:rsidR="001E54FC" w:rsidRPr="001E54FC" w:rsidRDefault="001E54FC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1E54FC">
        <w:rPr>
          <w:rFonts w:ascii="Arial" w:eastAsia="Calibri" w:hAnsi="Arial" w:cs="Arial"/>
          <w:sz w:val="20"/>
          <w:szCs w:val="18"/>
          <w:lang w:eastAsia="en-US"/>
        </w:rPr>
        <w:t>1250 µL XL Graduated tips (USA Scientific, catalog number: 1112-1720)</w:t>
      </w:r>
    </w:p>
    <w:p w14:paraId="2078419A" w14:textId="77777777" w:rsidR="001E54FC" w:rsidRPr="001E54FC" w:rsidRDefault="001E54FC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1E54FC">
        <w:rPr>
          <w:rFonts w:ascii="Arial" w:eastAsia="Calibri" w:hAnsi="Arial" w:cs="Arial"/>
          <w:sz w:val="20"/>
          <w:szCs w:val="18"/>
          <w:lang w:eastAsia="en-US"/>
        </w:rPr>
        <w:t>200 µL Graduated tips (USA Scientific, catalog number: 1110-1700)</w:t>
      </w:r>
    </w:p>
    <w:p w14:paraId="4079646C" w14:textId="77777777" w:rsidR="001E54FC" w:rsidRPr="001E54FC" w:rsidRDefault="001E54FC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1E54FC">
        <w:rPr>
          <w:rFonts w:ascii="Arial" w:eastAsia="Calibri" w:hAnsi="Arial" w:cs="Arial"/>
          <w:sz w:val="20"/>
          <w:szCs w:val="18"/>
          <w:lang w:eastAsia="en-US"/>
        </w:rPr>
        <w:t>10 µL Graduated tips (USA Scientific, catalog number: 1111-3700)</w:t>
      </w:r>
    </w:p>
    <w:p w14:paraId="0C0E54E9" w14:textId="77777777" w:rsidR="001E54FC" w:rsidRPr="001E54FC" w:rsidRDefault="001E54FC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1E54FC">
        <w:rPr>
          <w:rFonts w:ascii="Arial" w:eastAsia="Calibri" w:hAnsi="Arial" w:cs="Arial"/>
          <w:sz w:val="20"/>
          <w:szCs w:val="18"/>
          <w:lang w:eastAsia="en-US"/>
        </w:rPr>
        <w:t>10 mL Serological pipets (Thermo Fisher Scientific, catalog number: 1367811E)</w:t>
      </w:r>
    </w:p>
    <w:p w14:paraId="1CDC21AC" w14:textId="77777777" w:rsidR="001E54FC" w:rsidRPr="001E54FC" w:rsidRDefault="001E54FC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1E54FC">
        <w:rPr>
          <w:rFonts w:ascii="Arial" w:eastAsia="Calibri" w:hAnsi="Arial" w:cs="Arial"/>
          <w:sz w:val="20"/>
          <w:szCs w:val="18"/>
          <w:lang w:eastAsia="en-US"/>
        </w:rPr>
        <w:t>25 mL Serological pipets (Thermo Fisher Scientific, catalog number: 13-678-11)</w:t>
      </w:r>
    </w:p>
    <w:p w14:paraId="460EB439" w14:textId="77777777" w:rsidR="00171FCC" w:rsidRDefault="001E54FC" w:rsidP="00171FC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1E54FC">
        <w:rPr>
          <w:rFonts w:ascii="Arial" w:eastAsia="Calibri" w:hAnsi="Arial" w:cs="Arial"/>
          <w:sz w:val="20"/>
          <w:szCs w:val="18"/>
          <w:lang w:eastAsia="en-US"/>
        </w:rPr>
        <w:t>1.5 mL Microcentrifuge tubes (Thermo Fisher Scientific, catalog number: 05-408-129)</w:t>
      </w:r>
    </w:p>
    <w:p w14:paraId="7E56BEDE" w14:textId="323212F9" w:rsidR="001E54FC" w:rsidRPr="00171FCC" w:rsidRDefault="001E54FC" w:rsidP="00171FC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171FCC">
        <w:rPr>
          <w:rFonts w:ascii="Arial" w:eastAsia="Calibri" w:hAnsi="Arial" w:cs="Arial"/>
          <w:sz w:val="20"/>
          <w:szCs w:val="18"/>
          <w:lang w:eastAsia="en-US"/>
        </w:rPr>
        <w:lastRenderedPageBreak/>
        <w:t>2.0 mL Microcentrifuge tubes (Thermo Fisher Scientific, catalog number: 05-408-138)</w:t>
      </w:r>
    </w:p>
    <w:p w14:paraId="12A85F43" w14:textId="25E08E92" w:rsidR="00171FCC" w:rsidRPr="00171FCC" w:rsidRDefault="00171FCC" w:rsidP="00171FC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proofErr w:type="spellStart"/>
      <w:r w:rsidRPr="00171FCC">
        <w:rPr>
          <w:rFonts w:ascii="Arial" w:eastAsia="Calibri" w:hAnsi="Arial" w:cs="Arial"/>
          <w:sz w:val="20"/>
          <w:szCs w:val="18"/>
          <w:lang w:eastAsia="en-US"/>
        </w:rPr>
        <w:t>Fisherbrand</w:t>
      </w:r>
      <w:proofErr w:type="spellEnd"/>
      <w:r w:rsidRPr="00171FCC">
        <w:rPr>
          <w:rFonts w:ascii="Arial" w:eastAsia="Calibri" w:hAnsi="Arial" w:cs="Arial"/>
          <w:sz w:val="20"/>
          <w:szCs w:val="18"/>
          <w:lang w:eastAsia="en-US"/>
        </w:rPr>
        <w:t>™ Traceable™ Multi-Colored Timer (Thermo Fisher Scientific, catalog number: 02-261-840)</w:t>
      </w:r>
    </w:p>
    <w:p w14:paraId="0C24E246" w14:textId="24257998" w:rsidR="00AC0C1F" w:rsidRPr="001E54FC" w:rsidRDefault="001E54FC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proofErr w:type="spellStart"/>
      <w:r w:rsidRPr="001E54FC">
        <w:rPr>
          <w:rFonts w:ascii="Arial" w:eastAsia="Calibri" w:hAnsi="Arial" w:cs="Arial"/>
          <w:sz w:val="20"/>
          <w:szCs w:val="18"/>
          <w:lang w:eastAsia="en-US"/>
        </w:rPr>
        <w:t>Scienceware</w:t>
      </w:r>
      <w:proofErr w:type="spellEnd"/>
      <w:r w:rsidRPr="001E54FC">
        <w:rPr>
          <w:rFonts w:ascii="Arial" w:eastAsia="Calibri" w:hAnsi="Arial" w:cs="Arial"/>
          <w:sz w:val="20"/>
          <w:szCs w:val="18"/>
          <w:lang w:eastAsia="en-US"/>
        </w:rPr>
        <w:t xml:space="preserve"> Microcentrifuge Tube Rack (Thermo Fisher Scientific, catalog number: 10029259)</w:t>
      </w:r>
    </w:p>
    <w:p w14:paraId="69025772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1.5 mL Microcentrifuge tubes (Thermo Fisher Scientific, catalog number: 05-408-129)</w:t>
      </w:r>
    </w:p>
    <w:p w14:paraId="19E19A71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2.0 mL Microcentrifuge tubes (Thermo Fisher Scientific, catalog number: 05-408-138)</w:t>
      </w:r>
    </w:p>
    <w:p w14:paraId="21E46F4B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Nunc 15 mL conical sterile tube (Thermo Fisher Scientific, catalog number: 12565269)</w:t>
      </w:r>
    </w:p>
    <w:p w14:paraId="538E62BE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Nunc 50 mL conical sterile tube (Thermo Fisher Scientific, catalog number: 12565271)</w:t>
      </w:r>
    </w:p>
    <w:p w14:paraId="6FC1CA28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Corning PES syringe filters (Thermo Fisher Scientific, catalog number: 09-754-29)</w:t>
      </w:r>
    </w:p>
    <w:p w14:paraId="787552A5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20 mL Filter syringe (Thermo Fisher Scientific, catalog number: 14-955-460)</w:t>
      </w:r>
    </w:p>
    <w:p w14:paraId="47F0765B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Round petri dish (100 x 15 mm) (Thermo Fisher Scientific, catalog number: FB0875712)</w:t>
      </w:r>
    </w:p>
    <w:p w14:paraId="713D62E9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BD </w:t>
      </w:r>
      <w:proofErr w:type="spellStart"/>
      <w:r w:rsidRPr="00AC0C1F">
        <w:rPr>
          <w:rFonts w:ascii="Arial" w:eastAsia="Calibri" w:hAnsi="Arial" w:cs="Arial"/>
          <w:sz w:val="20"/>
          <w:szCs w:val="18"/>
          <w:lang w:eastAsia="en-US"/>
        </w:rPr>
        <w:t>Bacto</w:t>
      </w:r>
      <w:proofErr w:type="spellEnd"/>
      <w:r w:rsidRPr="00AC0C1F">
        <w:rPr>
          <w:rFonts w:ascii="Arial" w:eastAsia="Calibri" w:hAnsi="Arial" w:cs="Arial"/>
          <w:sz w:val="20"/>
          <w:szCs w:val="18"/>
          <w:lang w:eastAsia="en-US"/>
        </w:rPr>
        <w:t>™ Tryptic Soy Broth (TSB) (Thermo Fisher Scientific, catalog number: DF0370-07-5)</w:t>
      </w:r>
    </w:p>
    <w:p w14:paraId="6FB25807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BD Tryptic Soy Agar (TSA) (Thermo Fisher Scientific, catalog number: DF0369-07-8)</w:t>
      </w:r>
    </w:p>
    <w:p w14:paraId="43EECAC8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Sodium chloride (NaCl) (Thermo Fisher Scientific, catalog number: S271-1)</w:t>
      </w:r>
    </w:p>
    <w:p w14:paraId="3AE624B0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Hydrochloric acid (HCl)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ab/>
        <w:t>(Thermo Fisher Chemical, catalog number: 187066)</w:t>
      </w:r>
    </w:p>
    <w:p w14:paraId="2A1A3919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Potassium chloride (</w:t>
      </w:r>
      <w:proofErr w:type="spellStart"/>
      <w:r w:rsidRPr="00AC0C1F">
        <w:rPr>
          <w:rFonts w:ascii="Arial" w:eastAsia="Calibri" w:hAnsi="Arial" w:cs="Arial"/>
          <w:sz w:val="20"/>
          <w:szCs w:val="18"/>
          <w:lang w:eastAsia="en-US"/>
        </w:rPr>
        <w:t>KCl</w:t>
      </w:r>
      <w:proofErr w:type="spellEnd"/>
      <w:r w:rsidRPr="00AC0C1F">
        <w:rPr>
          <w:rFonts w:ascii="Arial" w:eastAsia="Calibri" w:hAnsi="Arial" w:cs="Arial"/>
          <w:sz w:val="20"/>
          <w:szCs w:val="18"/>
          <w:lang w:eastAsia="en-US"/>
        </w:rPr>
        <w:t>) (Thermo Fisher Scientific, catalog number: AM9640G)</w:t>
      </w:r>
    </w:p>
    <w:p w14:paraId="4B0D40A9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Potassium phosphate dibasic (K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2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HPO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4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)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ab/>
        <w:t>(Thermo Fisher Scientific, catalog number: BP363-500)</w:t>
      </w:r>
    </w:p>
    <w:p w14:paraId="56765F4C" w14:textId="31A770FF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Sodium phosphate dibasic, anhydrous (Na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2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HPO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4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) (Thermo Fisher Scientific, catalog number:</w:t>
      </w:r>
      <w:r w:rsidR="00BD1D3D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BP332-1)</w:t>
      </w:r>
    </w:p>
    <w:p w14:paraId="719A260C" w14:textId="30B87D6D" w:rsidR="00AC0C1F" w:rsidRPr="00AC0C1F" w:rsidRDefault="00B333AD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>
        <w:rPr>
          <w:rFonts w:ascii="Arial" w:eastAsia="Calibri" w:hAnsi="Arial" w:cs="Arial"/>
          <w:sz w:val="20"/>
          <w:szCs w:val="18"/>
          <w:lang w:eastAsia="en-US"/>
        </w:rPr>
        <w:t>E</w:t>
      </w:r>
      <w:r w:rsidRPr="00B333AD">
        <w:rPr>
          <w:rFonts w:ascii="Arial" w:eastAsia="Calibri" w:hAnsi="Arial" w:cs="Arial"/>
          <w:sz w:val="20"/>
          <w:szCs w:val="18"/>
          <w:lang w:eastAsia="en-US"/>
        </w:rPr>
        <w:t xml:space="preserve">thylenediamine </w:t>
      </w:r>
      <w:proofErr w:type="spellStart"/>
      <w:r w:rsidRPr="00B333AD">
        <w:rPr>
          <w:rFonts w:ascii="Arial" w:eastAsia="Calibri" w:hAnsi="Arial" w:cs="Arial"/>
          <w:sz w:val="20"/>
          <w:szCs w:val="18"/>
          <w:lang w:eastAsia="en-US"/>
        </w:rPr>
        <w:t>tetraacetic</w:t>
      </w:r>
      <w:proofErr w:type="spellEnd"/>
      <w:r w:rsidRPr="00B333AD">
        <w:rPr>
          <w:rFonts w:ascii="Arial" w:eastAsia="Calibri" w:hAnsi="Arial" w:cs="Arial"/>
          <w:sz w:val="20"/>
          <w:szCs w:val="18"/>
          <w:lang w:eastAsia="en-US"/>
        </w:rPr>
        <w:t xml:space="preserve"> acid</w:t>
      </w:r>
      <w:r>
        <w:rPr>
          <w:rFonts w:ascii="Arial" w:eastAsia="Calibri" w:hAnsi="Arial" w:cs="Arial"/>
          <w:sz w:val="20"/>
          <w:szCs w:val="18"/>
          <w:lang w:eastAsia="en-US"/>
        </w:rPr>
        <w:t>, EDTA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 xml:space="preserve"> (Thermo Fisher Scientific, catalog number: BP118-500)</w:t>
      </w:r>
    </w:p>
    <w:p w14:paraId="41B28907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Tris base (Thermo Fisher Scientific, catalog number: BP152-5)</w:t>
      </w:r>
    </w:p>
    <w:p w14:paraId="793FB651" w14:textId="1F8DEC60" w:rsidR="00AC0C1F" w:rsidRPr="00AC0C1F" w:rsidRDefault="006D7A80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6D7A80">
        <w:rPr>
          <w:rFonts w:ascii="Arial" w:eastAsia="Calibri" w:hAnsi="Arial" w:cs="Arial"/>
          <w:sz w:val="20"/>
          <w:szCs w:val="18"/>
          <w:lang w:eastAsia="en-US"/>
        </w:rPr>
        <w:t>D-(+)-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>Glucose (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Sigma-Aldrich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 xml:space="preserve">, catalog number: </w:t>
      </w:r>
      <w:r w:rsidRPr="006D7A80">
        <w:rPr>
          <w:rFonts w:ascii="Arial" w:eastAsia="Calibri" w:hAnsi="Arial" w:cs="Arial"/>
          <w:sz w:val="20"/>
          <w:szCs w:val="18"/>
          <w:lang w:eastAsia="en-US"/>
        </w:rPr>
        <w:t>G8270-1KG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>)</w:t>
      </w:r>
    </w:p>
    <w:p w14:paraId="503E7B94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Acetone (Thermo Fisher Scientific, catalog number: A929-4)</w:t>
      </w:r>
    </w:p>
    <w:p w14:paraId="0817BF13" w14:textId="323220B2" w:rsidR="00AC0C1F" w:rsidRPr="003E3DB4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Methanol (Thermo Fisher Scientific, catalog number: A454-4)</w:t>
      </w:r>
    </w:p>
    <w:p w14:paraId="481D151F" w14:textId="468C9ACE" w:rsidR="00263114" w:rsidRPr="00AC0C1F" w:rsidRDefault="00263114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3E3DB4">
        <w:rPr>
          <w:rFonts w:ascii="Arial" w:eastAsia="Calibri" w:hAnsi="Arial" w:cs="Arial"/>
          <w:sz w:val="20"/>
          <w:szCs w:val="18"/>
          <w:lang w:eastAsia="en-US"/>
        </w:rPr>
        <w:t xml:space="preserve">Ethanol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(Thermo Fisher Scientific, catalog number:</w:t>
      </w:r>
      <w:r w:rsidR="009C2FE9" w:rsidRPr="003E3DB4">
        <w:rPr>
          <w:rFonts w:ascii="Arial" w:eastAsia="Calibri" w:hAnsi="Arial" w:cs="Arial"/>
          <w:sz w:val="20"/>
          <w:szCs w:val="18"/>
          <w:lang w:eastAsia="en-US"/>
        </w:rPr>
        <w:t xml:space="preserve"> A405P-4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)</w:t>
      </w:r>
    </w:p>
    <w:p w14:paraId="32E75EEE" w14:textId="0324743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Bovine Serum Albumin (BSA) (Thermo Fisher Scientific Bioreagents, catalog number:</w:t>
      </w:r>
      <w:r w:rsidR="00D27685" w:rsidRPr="003E3DB4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BP1600-100)</w:t>
      </w:r>
    </w:p>
    <w:p w14:paraId="5A0FA7F3" w14:textId="5D77300E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0.1% Poly-L-Lysine solution (Sigma-Aldrich, catalog number: P8920</w:t>
      </w:r>
      <w:r w:rsidR="007118B4">
        <w:rPr>
          <w:rFonts w:ascii="Arial" w:eastAsia="Calibri" w:hAnsi="Arial" w:cs="Arial"/>
          <w:sz w:val="20"/>
          <w:szCs w:val="18"/>
          <w:lang w:eastAsia="en-US"/>
        </w:rPr>
        <w:t>-100ML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)</w:t>
      </w:r>
    </w:p>
    <w:p w14:paraId="2CEB7DCF" w14:textId="1AFB1D02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Paraformaldehyde (PFA)</w:t>
      </w:r>
      <w:r w:rsidR="00236FA9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="00236FA9" w:rsidRPr="00AC0C1F">
        <w:rPr>
          <w:rFonts w:ascii="Arial" w:eastAsia="Calibri" w:hAnsi="Arial" w:cs="Arial"/>
          <w:sz w:val="20"/>
          <w:szCs w:val="18"/>
          <w:lang w:eastAsia="en-US"/>
        </w:rPr>
        <w:t xml:space="preserve">4% </w:t>
      </w:r>
      <w:r w:rsidR="00236FA9">
        <w:rPr>
          <w:rFonts w:ascii="Arial" w:eastAsia="Calibri" w:hAnsi="Arial" w:cs="Arial"/>
          <w:sz w:val="20"/>
          <w:szCs w:val="18"/>
          <w:lang w:eastAsia="en-US"/>
        </w:rPr>
        <w:t>in PBS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 (Thermo Fisher Scientific, catalog number: </w:t>
      </w:r>
      <w:r w:rsidR="00236FA9" w:rsidRPr="00236FA9">
        <w:rPr>
          <w:rFonts w:ascii="Arial" w:eastAsia="Calibri" w:hAnsi="Arial" w:cs="Arial"/>
          <w:sz w:val="20"/>
          <w:szCs w:val="18"/>
          <w:lang w:eastAsia="en-US"/>
        </w:rPr>
        <w:t>AAJ19943K2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)</w:t>
      </w:r>
    </w:p>
    <w:p w14:paraId="61463980" w14:textId="0FEAC37E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Glutaraldehyde </w:t>
      </w:r>
      <w:r w:rsidR="00236FA9" w:rsidRPr="00236FA9">
        <w:rPr>
          <w:rFonts w:ascii="Arial" w:eastAsia="Calibri" w:hAnsi="Arial" w:cs="Arial"/>
          <w:sz w:val="20"/>
          <w:szCs w:val="18"/>
          <w:lang w:eastAsia="en-US"/>
        </w:rPr>
        <w:t>50% in H</w:t>
      </w:r>
      <w:r w:rsidR="00236FA9" w:rsidRPr="007249E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2</w:t>
      </w:r>
      <w:r w:rsidR="00236FA9" w:rsidRPr="00236FA9">
        <w:rPr>
          <w:rFonts w:ascii="Arial" w:eastAsia="Calibri" w:hAnsi="Arial" w:cs="Arial"/>
          <w:sz w:val="20"/>
          <w:szCs w:val="18"/>
          <w:lang w:eastAsia="en-US"/>
        </w:rPr>
        <w:t xml:space="preserve">O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(Sigma-Aldrich, catalog number: </w:t>
      </w:r>
      <w:r w:rsidR="00236FA9" w:rsidRPr="00236FA9">
        <w:rPr>
          <w:rFonts w:ascii="Arial" w:eastAsia="Calibri" w:hAnsi="Arial" w:cs="Arial"/>
          <w:sz w:val="20"/>
          <w:szCs w:val="18"/>
          <w:lang w:eastAsia="en-US"/>
        </w:rPr>
        <w:t>340855-25ML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)</w:t>
      </w:r>
    </w:p>
    <w:p w14:paraId="420DEF6D" w14:textId="42591010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Primary antibody:</w:t>
      </w:r>
      <w:r w:rsidR="00342F1C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proofErr w:type="spellStart"/>
      <w:r w:rsidR="00342F1C">
        <w:rPr>
          <w:rFonts w:ascii="Arial" w:eastAsia="Calibri" w:hAnsi="Arial" w:cs="Arial"/>
          <w:sz w:val="20"/>
          <w:szCs w:val="18"/>
          <w:lang w:eastAsia="en-US"/>
        </w:rPr>
        <w:t>SpA</w:t>
      </w:r>
      <w:r w:rsidR="00342F1C">
        <w:rPr>
          <w:rFonts w:ascii="Arial" w:eastAsia="Calibri" w:hAnsi="Arial" w:cs="Arial"/>
          <w:sz w:val="20"/>
          <w:szCs w:val="18"/>
          <w:vertAlign w:val="subscript"/>
          <w:lang w:eastAsia="en-US"/>
        </w:rPr>
        <w:t>KKAA</w:t>
      </w:r>
      <w:proofErr w:type="spellEnd"/>
      <w:r w:rsidR="00342F1C">
        <w:rPr>
          <w:rFonts w:ascii="Arial" w:eastAsia="Calibri" w:hAnsi="Arial" w:cs="Arial"/>
          <w:sz w:val="20"/>
          <w:szCs w:val="18"/>
          <w:lang w:eastAsia="en-US"/>
        </w:rPr>
        <w:t xml:space="preserve"> antiserum </w:t>
      </w:r>
      <w:r w:rsidR="00F55372">
        <w:rPr>
          <w:rFonts w:ascii="Arial" w:eastAsia="Calibri" w:hAnsi="Arial" w:cs="Arial"/>
          <w:sz w:val="20"/>
          <w:szCs w:val="18"/>
          <w:lang w:eastAsia="en-US"/>
        </w:rPr>
        <w:fldChar w:fldCharType="begin">
          <w:fldData xml:space="preserve">PEVuZE5vdGU+PENpdGU+PEF1dGhvcj5LaW08L0F1dGhvcj48WWVhcj4yMDEwPC9ZZWFyPjxSZWNO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</w:fldData>
        </w:fldChar>
      </w:r>
      <w:r w:rsidR="00F55372">
        <w:rPr>
          <w:rFonts w:ascii="Arial" w:eastAsia="Calibri" w:hAnsi="Arial" w:cs="Arial"/>
          <w:sz w:val="20"/>
          <w:szCs w:val="18"/>
          <w:lang w:eastAsia="en-US"/>
        </w:rPr>
        <w:instrText xml:space="preserve"> ADDIN EN.CITE </w:instrText>
      </w:r>
      <w:r w:rsidR="00F55372">
        <w:rPr>
          <w:rFonts w:ascii="Arial" w:eastAsia="Calibri" w:hAnsi="Arial" w:cs="Arial"/>
          <w:sz w:val="20"/>
          <w:szCs w:val="18"/>
          <w:lang w:eastAsia="en-US"/>
        </w:rPr>
        <w:fldChar w:fldCharType="begin">
          <w:fldData xml:space="preserve">PEVuZE5vdGU+PENpdGU+PEF1dGhvcj5LaW08L0F1dGhvcj48WWVhcj4yMDEwPC9ZZWFyPjxSZWNO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</w:fldData>
        </w:fldChar>
      </w:r>
      <w:r w:rsidR="00F55372">
        <w:rPr>
          <w:rFonts w:ascii="Arial" w:eastAsia="Calibri" w:hAnsi="Arial" w:cs="Arial"/>
          <w:sz w:val="20"/>
          <w:szCs w:val="18"/>
          <w:lang w:eastAsia="en-US"/>
        </w:rPr>
        <w:instrText xml:space="preserve"> ADDIN EN.CITE.DATA </w:instrText>
      </w:r>
      <w:r w:rsidR="00F55372">
        <w:rPr>
          <w:rFonts w:ascii="Arial" w:eastAsia="Calibri" w:hAnsi="Arial" w:cs="Arial"/>
          <w:sz w:val="20"/>
          <w:szCs w:val="18"/>
          <w:lang w:eastAsia="en-US"/>
        </w:rPr>
      </w:r>
      <w:r w:rsidR="00F55372">
        <w:rPr>
          <w:rFonts w:ascii="Arial" w:eastAsia="Calibri" w:hAnsi="Arial" w:cs="Arial"/>
          <w:sz w:val="20"/>
          <w:szCs w:val="18"/>
          <w:lang w:eastAsia="en-US"/>
        </w:rPr>
        <w:fldChar w:fldCharType="end"/>
      </w:r>
      <w:r w:rsidR="00F55372">
        <w:rPr>
          <w:rFonts w:ascii="Arial" w:eastAsia="Calibri" w:hAnsi="Arial" w:cs="Arial"/>
          <w:sz w:val="20"/>
          <w:szCs w:val="18"/>
          <w:lang w:eastAsia="en-US"/>
        </w:rPr>
      </w:r>
      <w:r w:rsidR="00F55372">
        <w:rPr>
          <w:rFonts w:ascii="Arial" w:eastAsia="Calibri" w:hAnsi="Arial" w:cs="Arial"/>
          <w:sz w:val="20"/>
          <w:szCs w:val="18"/>
          <w:lang w:eastAsia="en-US"/>
        </w:rPr>
        <w:fldChar w:fldCharType="separate"/>
      </w:r>
      <w:r w:rsidR="00F55372">
        <w:rPr>
          <w:rFonts w:ascii="Arial" w:eastAsia="Calibri" w:hAnsi="Arial" w:cs="Arial"/>
          <w:noProof/>
          <w:sz w:val="20"/>
          <w:szCs w:val="18"/>
          <w:lang w:eastAsia="en-US"/>
        </w:rPr>
        <w:t>(Kim</w:t>
      </w:r>
      <w:r w:rsidR="00F55372" w:rsidRPr="00F55372">
        <w:rPr>
          <w:rFonts w:ascii="Arial" w:eastAsia="Calibri" w:hAnsi="Arial" w:cs="Arial"/>
          <w:i/>
          <w:noProof/>
          <w:sz w:val="20"/>
          <w:szCs w:val="18"/>
          <w:lang w:eastAsia="en-US"/>
        </w:rPr>
        <w:t xml:space="preserve"> et al.</w:t>
      </w:r>
      <w:r w:rsidR="00F55372">
        <w:rPr>
          <w:rFonts w:ascii="Arial" w:eastAsia="Calibri" w:hAnsi="Arial" w:cs="Arial"/>
          <w:noProof/>
          <w:sz w:val="20"/>
          <w:szCs w:val="18"/>
          <w:lang w:eastAsia="en-US"/>
        </w:rPr>
        <w:t>, 2010)</w:t>
      </w:r>
      <w:r w:rsidR="00F55372">
        <w:rPr>
          <w:rFonts w:ascii="Arial" w:eastAsia="Calibri" w:hAnsi="Arial" w:cs="Arial"/>
          <w:sz w:val="20"/>
          <w:szCs w:val="18"/>
          <w:lang w:eastAsia="en-US"/>
        </w:rPr>
        <w:fldChar w:fldCharType="end"/>
      </w:r>
      <w:r w:rsidR="00571259" w:rsidRPr="00571259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.</w:t>
      </w:r>
      <w:r w:rsidR="00342F1C" w:rsidRPr="00571259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 </w:t>
      </w:r>
      <w:r w:rsidR="00342F1C">
        <w:rPr>
          <w:rFonts w:ascii="Arial" w:eastAsia="Calibri" w:hAnsi="Arial" w:cs="Arial"/>
          <w:sz w:val="20"/>
          <w:szCs w:val="18"/>
          <w:lang w:eastAsia="en-US"/>
        </w:rPr>
        <w:t>S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tore at 4°C.</w:t>
      </w:r>
    </w:p>
    <w:p w14:paraId="2BA70A3B" w14:textId="777777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Secondary antibody:</w:t>
      </w:r>
    </w:p>
    <w:p w14:paraId="424046E9" w14:textId="3EFAB1CC" w:rsidR="00AC0C1F" w:rsidRDefault="009C2FE9" w:rsidP="001E54FC">
      <w:pPr>
        <w:numPr>
          <w:ilvl w:val="1"/>
          <w:numId w:val="10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9C2FE9">
        <w:rPr>
          <w:rFonts w:ascii="Arial" w:eastAsia="Calibri" w:hAnsi="Arial" w:cs="Arial"/>
          <w:sz w:val="20"/>
          <w:szCs w:val="18"/>
          <w:lang w:eastAsia="en-US"/>
        </w:rPr>
        <w:t xml:space="preserve">Goat anti-Rabbit IgG (H+L) Highly Cross-Adsorbed Secondary Antibody, Alexa Fluor 488 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>(Thermo Fisher Scientific, catalog number: A</w:t>
      </w:r>
      <w:r>
        <w:rPr>
          <w:rFonts w:ascii="Arial" w:eastAsia="Calibri" w:hAnsi="Arial" w:cs="Arial"/>
          <w:sz w:val="20"/>
          <w:szCs w:val="18"/>
          <w:lang w:eastAsia="en-US"/>
        </w:rPr>
        <w:t>-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>11034). Store at 4°C.</w:t>
      </w:r>
    </w:p>
    <w:p w14:paraId="60A43DED" w14:textId="3279CE76" w:rsidR="00342F1C" w:rsidRPr="00AC0C1F" w:rsidRDefault="009C2FE9" w:rsidP="001E54FC">
      <w:pPr>
        <w:numPr>
          <w:ilvl w:val="1"/>
          <w:numId w:val="10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9C2FE9">
        <w:rPr>
          <w:rFonts w:ascii="Arial" w:eastAsia="Calibri" w:hAnsi="Arial" w:cs="Arial"/>
          <w:sz w:val="20"/>
          <w:szCs w:val="18"/>
          <w:lang w:eastAsia="en-US"/>
        </w:rPr>
        <w:t>Goat anti-Rabbit IgG (H+L) Cross-Adsorbed Secondary Antibody, Alexa Fluor 647</w:t>
      </w:r>
      <w:r w:rsidR="00342F1C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="00342F1C" w:rsidRPr="00AC0C1F">
        <w:rPr>
          <w:rFonts w:ascii="Arial" w:eastAsia="Calibri" w:hAnsi="Arial" w:cs="Arial"/>
          <w:sz w:val="20"/>
          <w:szCs w:val="18"/>
          <w:lang w:eastAsia="en-US"/>
        </w:rPr>
        <w:t>(Thermo Fisher Scientific, catalog number: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>
        <w:rPr>
          <w:rFonts w:ascii="Helvetica" w:hAnsi="Helvetica" w:cs="Helvetica"/>
          <w:color w:val="222222"/>
          <w:shd w:val="clear" w:color="auto" w:fill="FFFFFF"/>
        </w:rPr>
        <w:t>A-21244</w:t>
      </w:r>
      <w:r w:rsidR="00342F1C" w:rsidRPr="00AC0C1F">
        <w:rPr>
          <w:rFonts w:ascii="Arial" w:eastAsia="Calibri" w:hAnsi="Arial" w:cs="Arial"/>
          <w:sz w:val="20"/>
          <w:szCs w:val="18"/>
          <w:lang w:eastAsia="en-US"/>
        </w:rPr>
        <w:t>). Store at 4°C.</w:t>
      </w:r>
    </w:p>
    <w:p w14:paraId="36ED2B71" w14:textId="4AEAA585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lastRenderedPageBreak/>
        <w:t>Molecular Probes™ </w:t>
      </w:r>
      <w:proofErr w:type="spellStart"/>
      <w:r w:rsidRPr="00AC0C1F">
        <w:rPr>
          <w:rFonts w:ascii="Arial" w:eastAsia="Calibri" w:hAnsi="Arial" w:cs="Arial"/>
          <w:sz w:val="20"/>
          <w:szCs w:val="18"/>
          <w:lang w:eastAsia="en-US"/>
        </w:rPr>
        <w:t>SlowFade</w:t>
      </w:r>
      <w:proofErr w:type="spellEnd"/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™ Diamond Antifade </w:t>
      </w:r>
      <w:proofErr w:type="spellStart"/>
      <w:r w:rsidRPr="00AC0C1F">
        <w:rPr>
          <w:rFonts w:ascii="Arial" w:eastAsia="Calibri" w:hAnsi="Arial" w:cs="Arial"/>
          <w:sz w:val="20"/>
          <w:szCs w:val="18"/>
          <w:lang w:eastAsia="en-US"/>
        </w:rPr>
        <w:t>Mountant</w:t>
      </w:r>
      <w:proofErr w:type="spellEnd"/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 (Invitrogen, catalog number</w:t>
      </w:r>
      <w:r w:rsidR="00D27685">
        <w:rPr>
          <w:rFonts w:ascii="Arial" w:eastAsia="Calibri" w:hAnsi="Arial" w:cs="Arial"/>
          <w:sz w:val="20"/>
          <w:szCs w:val="18"/>
          <w:lang w:eastAsia="en-US"/>
        </w:rPr>
        <w:t xml:space="preserve">: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S36963)</w:t>
      </w:r>
    </w:p>
    <w:p w14:paraId="43A85CE0" w14:textId="0F5A45CD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Nile Red (Sigma-Aldrich, catalog number: 19123-10MG)</w:t>
      </w:r>
      <w:r w:rsidR="00263114">
        <w:rPr>
          <w:rFonts w:ascii="Arial" w:eastAsia="Calibri" w:hAnsi="Arial" w:cs="Arial"/>
          <w:sz w:val="20"/>
          <w:szCs w:val="18"/>
          <w:lang w:eastAsia="en-US"/>
        </w:rPr>
        <w:t xml:space="preserve">, dissolved </w:t>
      </w:r>
      <w:r w:rsidR="00263114" w:rsidRPr="00263114">
        <w:rPr>
          <w:rFonts w:ascii="Arial" w:eastAsia="Calibri" w:hAnsi="Arial" w:cs="Arial"/>
          <w:sz w:val="20"/>
          <w:szCs w:val="18"/>
          <w:lang w:eastAsia="en-US"/>
        </w:rPr>
        <w:t>in</w:t>
      </w:r>
      <w:r w:rsidR="00263114">
        <w:rPr>
          <w:rFonts w:ascii="Arial" w:eastAsia="Calibri" w:hAnsi="Arial" w:cs="Arial"/>
          <w:sz w:val="20"/>
          <w:szCs w:val="18"/>
          <w:lang w:eastAsia="en-US"/>
        </w:rPr>
        <w:t xml:space="preserve"> 100% ethanol</w:t>
      </w:r>
      <w:r w:rsidR="00263114" w:rsidRPr="00263114">
        <w:rPr>
          <w:rFonts w:ascii="Arial" w:eastAsia="Calibri" w:hAnsi="Arial" w:cs="Arial"/>
          <w:sz w:val="20"/>
          <w:szCs w:val="18"/>
          <w:lang w:eastAsia="en-US"/>
        </w:rPr>
        <w:t xml:space="preserve"> to </w:t>
      </w:r>
      <w:r w:rsidR="00333B60">
        <w:rPr>
          <w:rFonts w:ascii="Arial" w:eastAsia="Calibri" w:hAnsi="Arial" w:cs="Arial"/>
          <w:sz w:val="20"/>
          <w:szCs w:val="18"/>
          <w:lang w:eastAsia="en-US"/>
        </w:rPr>
        <w:t xml:space="preserve">make </w:t>
      </w:r>
      <w:r w:rsidR="00263114" w:rsidRPr="00263114">
        <w:rPr>
          <w:rFonts w:ascii="Arial" w:eastAsia="Calibri" w:hAnsi="Arial" w:cs="Arial"/>
          <w:sz w:val="20"/>
          <w:szCs w:val="18"/>
          <w:lang w:eastAsia="en-US"/>
        </w:rPr>
        <w:t>0.5</w:t>
      </w:r>
      <w:r w:rsidR="00263114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="00263114" w:rsidRPr="00263114">
        <w:rPr>
          <w:rFonts w:ascii="Arial" w:eastAsia="Calibri" w:hAnsi="Arial" w:cs="Arial"/>
          <w:sz w:val="20"/>
          <w:szCs w:val="18"/>
          <w:lang w:eastAsia="en-US"/>
        </w:rPr>
        <w:t>mg/m</w:t>
      </w:r>
      <w:r w:rsidR="007B4E81">
        <w:rPr>
          <w:rFonts w:ascii="Arial" w:eastAsia="Calibri" w:hAnsi="Arial" w:cs="Arial"/>
          <w:sz w:val="20"/>
          <w:szCs w:val="18"/>
          <w:lang w:eastAsia="en-US"/>
        </w:rPr>
        <w:t>L</w:t>
      </w:r>
      <w:r w:rsidR="00333B60">
        <w:rPr>
          <w:rFonts w:ascii="Arial" w:eastAsia="Calibri" w:hAnsi="Arial" w:cs="Arial"/>
          <w:sz w:val="20"/>
          <w:szCs w:val="18"/>
          <w:lang w:eastAsia="en-US"/>
        </w:rPr>
        <w:t xml:space="preserve"> stock solution, store at -20</w:t>
      </w:r>
      <w:r w:rsidR="00333B60" w:rsidRPr="00AC0C1F">
        <w:rPr>
          <w:rFonts w:ascii="Arial" w:eastAsia="Calibri" w:hAnsi="Arial" w:cs="Arial"/>
          <w:sz w:val="20"/>
          <w:szCs w:val="18"/>
          <w:lang w:eastAsia="en-US"/>
        </w:rPr>
        <w:t>°C.</w:t>
      </w:r>
    </w:p>
    <w:p w14:paraId="2CFFDA83" w14:textId="01824C77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Hoechst 33342 DNA dye</w:t>
      </w:r>
      <w:r w:rsidR="00342F1C">
        <w:rPr>
          <w:rFonts w:ascii="Arial" w:eastAsia="Calibri" w:hAnsi="Arial" w:cs="Arial"/>
          <w:sz w:val="20"/>
          <w:szCs w:val="18"/>
          <w:lang w:eastAsia="en-US"/>
        </w:rPr>
        <w:t>, 10 mg/m</w:t>
      </w:r>
      <w:r w:rsidR="00C00C46">
        <w:rPr>
          <w:rFonts w:ascii="Arial" w:eastAsia="Calibri" w:hAnsi="Arial" w:cs="Arial"/>
          <w:sz w:val="20"/>
          <w:szCs w:val="18"/>
          <w:lang w:eastAsia="en-US"/>
        </w:rPr>
        <w:t>L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 (Thermo Fisher Scientific, catalog number: H3570)</w:t>
      </w:r>
      <w:r w:rsidR="00333B60">
        <w:rPr>
          <w:rFonts w:ascii="Arial" w:eastAsia="Calibri" w:hAnsi="Arial" w:cs="Arial"/>
          <w:sz w:val="20"/>
          <w:szCs w:val="18"/>
          <w:lang w:eastAsia="en-US"/>
        </w:rPr>
        <w:t>, store at 4</w:t>
      </w:r>
      <w:r w:rsidR="00333B60" w:rsidRPr="00AC0C1F">
        <w:rPr>
          <w:rFonts w:ascii="Arial" w:eastAsia="Calibri" w:hAnsi="Arial" w:cs="Arial"/>
          <w:sz w:val="20"/>
          <w:szCs w:val="18"/>
          <w:lang w:eastAsia="en-US"/>
        </w:rPr>
        <w:t>°C.</w:t>
      </w:r>
    </w:p>
    <w:p w14:paraId="6E6EA4F6" w14:textId="48D5E6DE" w:rsidR="00AC0C1F" w:rsidRPr="00AC0C1F" w:rsidRDefault="00AC0C1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BODIPY™ Vancomycin-FL (Thermo Fisher Scientific, catalog number: V34850)</w:t>
      </w:r>
      <w:r w:rsidR="0033287D">
        <w:rPr>
          <w:rFonts w:ascii="Arial" w:eastAsia="Calibri" w:hAnsi="Arial" w:cs="Arial"/>
          <w:sz w:val="20"/>
          <w:szCs w:val="18"/>
          <w:lang w:eastAsia="en-US"/>
        </w:rPr>
        <w:t xml:space="preserve">, dissolved in </w:t>
      </w:r>
      <w:r w:rsidR="0094716F">
        <w:rPr>
          <w:rFonts w:ascii="Arial" w:eastAsia="Calibri" w:hAnsi="Arial" w:cs="Arial"/>
          <w:sz w:val="20"/>
          <w:szCs w:val="18"/>
          <w:lang w:eastAsia="en-US"/>
        </w:rPr>
        <w:t>100 µ</w:t>
      </w:r>
      <w:r w:rsidR="007B4E81">
        <w:rPr>
          <w:rFonts w:ascii="Arial" w:eastAsia="Calibri" w:hAnsi="Arial" w:cs="Arial"/>
          <w:sz w:val="20"/>
          <w:szCs w:val="18"/>
          <w:lang w:eastAsia="en-US"/>
        </w:rPr>
        <w:t>L</w:t>
      </w:r>
      <w:r w:rsidR="0094716F">
        <w:rPr>
          <w:rFonts w:ascii="Arial" w:eastAsia="Calibri" w:hAnsi="Arial" w:cs="Arial"/>
          <w:sz w:val="20"/>
          <w:szCs w:val="18"/>
          <w:lang w:eastAsia="en-US"/>
        </w:rPr>
        <w:t xml:space="preserve"> of </w:t>
      </w:r>
      <w:r w:rsidR="0094716F" w:rsidRPr="00AC0C1F">
        <w:rPr>
          <w:rFonts w:ascii="Arial" w:eastAsia="Calibri" w:hAnsi="Arial" w:cs="Arial"/>
          <w:sz w:val="20"/>
          <w:szCs w:val="18"/>
          <w:lang w:eastAsia="en-US"/>
        </w:rPr>
        <w:t>ddH</w:t>
      </w:r>
      <w:r w:rsidR="0094716F"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2</w:t>
      </w:r>
      <w:r w:rsidR="0094716F" w:rsidRPr="00AC0C1F">
        <w:rPr>
          <w:rFonts w:ascii="Arial" w:eastAsia="Calibri" w:hAnsi="Arial" w:cs="Arial"/>
          <w:sz w:val="20"/>
          <w:szCs w:val="18"/>
          <w:lang w:eastAsia="en-US"/>
        </w:rPr>
        <w:t>O</w:t>
      </w:r>
      <w:r w:rsidR="0094716F" w:rsidRPr="00EC4C85">
        <w:rPr>
          <w:rFonts w:ascii="Arial" w:eastAsia="Calibri" w:hAnsi="Arial" w:cs="Arial"/>
          <w:color w:val="FF0000"/>
          <w:sz w:val="20"/>
          <w:szCs w:val="18"/>
          <w:lang w:eastAsia="en-US"/>
        </w:rPr>
        <w:t xml:space="preserve"> </w:t>
      </w:r>
      <w:r w:rsidR="0094716F" w:rsidRPr="0094716F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to</w:t>
      </w:r>
      <w:r w:rsidR="00333B60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 make</w:t>
      </w:r>
      <w:r w:rsidR="0094716F" w:rsidRPr="0094716F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 1 </w:t>
      </w:r>
      <w:r w:rsidR="0094716F">
        <w:rPr>
          <w:rFonts w:ascii="Arial" w:eastAsia="Calibri" w:hAnsi="Arial" w:cs="Arial"/>
          <w:sz w:val="20"/>
          <w:szCs w:val="18"/>
          <w:lang w:eastAsia="en-US"/>
        </w:rPr>
        <w:t>µg/µ</w:t>
      </w:r>
      <w:r w:rsidR="007B4E81">
        <w:rPr>
          <w:rFonts w:ascii="Arial" w:eastAsia="Calibri" w:hAnsi="Arial" w:cs="Arial"/>
          <w:sz w:val="20"/>
          <w:szCs w:val="18"/>
          <w:lang w:eastAsia="en-US"/>
        </w:rPr>
        <w:t>L</w:t>
      </w:r>
      <w:r w:rsidR="00333B60">
        <w:rPr>
          <w:rFonts w:ascii="Arial" w:eastAsia="Calibri" w:hAnsi="Arial" w:cs="Arial"/>
          <w:sz w:val="20"/>
          <w:szCs w:val="18"/>
          <w:lang w:eastAsia="en-US"/>
        </w:rPr>
        <w:t xml:space="preserve"> stock solution, store at -20</w:t>
      </w:r>
      <w:r w:rsidR="00333B60" w:rsidRPr="00AC0C1F">
        <w:rPr>
          <w:rFonts w:ascii="Arial" w:eastAsia="Calibri" w:hAnsi="Arial" w:cs="Arial"/>
          <w:sz w:val="20"/>
          <w:szCs w:val="18"/>
          <w:lang w:eastAsia="en-US"/>
        </w:rPr>
        <w:t>°C.</w:t>
      </w:r>
    </w:p>
    <w:p w14:paraId="067E80B3" w14:textId="08D87EAF" w:rsidR="00AC0C1F" w:rsidRPr="00AC0C1F" w:rsidRDefault="0094716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94716F">
        <w:rPr>
          <w:rFonts w:ascii="Arial" w:eastAsia="Calibri" w:hAnsi="Arial" w:cs="Arial"/>
          <w:sz w:val="20"/>
          <w:szCs w:val="18"/>
          <w:lang w:eastAsia="en-US"/>
        </w:rPr>
        <w:t xml:space="preserve">Corning™ Rectangular Cover Glasses </w:t>
      </w:r>
      <w:r w:rsidR="00EC4C85" w:rsidRPr="0094716F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No</w:t>
      </w:r>
      <w:r w:rsidRPr="0094716F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.1 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>(2</w:t>
      </w:r>
      <w:r>
        <w:rPr>
          <w:rFonts w:ascii="Arial" w:eastAsia="Calibri" w:hAnsi="Arial" w:cs="Arial"/>
          <w:sz w:val="20"/>
          <w:szCs w:val="18"/>
          <w:lang w:eastAsia="en-US"/>
        </w:rPr>
        <w:t>2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 xml:space="preserve">x50mm) (Thermo Fisher Scientific, catalog number: </w:t>
      </w:r>
      <w:r w:rsidRPr="0094716F">
        <w:rPr>
          <w:rFonts w:ascii="Arial" w:eastAsia="Calibri" w:hAnsi="Arial" w:cs="Arial"/>
          <w:sz w:val="20"/>
          <w:szCs w:val="18"/>
          <w:lang w:eastAsia="en-US"/>
        </w:rPr>
        <w:t>12-553-461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>)</w:t>
      </w:r>
      <w:r w:rsidR="00884A48">
        <w:rPr>
          <w:rFonts w:ascii="Arial" w:eastAsia="Calibri" w:hAnsi="Arial" w:cs="Arial"/>
          <w:sz w:val="20"/>
          <w:szCs w:val="18"/>
          <w:lang w:eastAsia="en-US"/>
        </w:rPr>
        <w:t xml:space="preserve"> (Note:</w:t>
      </w:r>
      <w:r w:rsidR="007249EF">
        <w:rPr>
          <w:rFonts w:ascii="Arial" w:eastAsia="Calibri" w:hAnsi="Arial" w:cs="Arial"/>
          <w:sz w:val="20"/>
          <w:szCs w:val="18"/>
          <w:lang w:eastAsia="en-US"/>
        </w:rPr>
        <w:t xml:space="preserve"> the choice of</w:t>
      </w:r>
      <w:r w:rsidR="00884A48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="007249EF">
        <w:rPr>
          <w:rFonts w:ascii="Arial" w:eastAsia="Calibri" w:hAnsi="Arial" w:cs="Arial"/>
          <w:sz w:val="20"/>
          <w:szCs w:val="18"/>
          <w:lang w:eastAsia="en-US"/>
        </w:rPr>
        <w:t xml:space="preserve">thickness of the cover slip is </w:t>
      </w:r>
      <w:r w:rsidR="00884A48">
        <w:rPr>
          <w:rFonts w:ascii="Arial" w:eastAsia="Calibri" w:hAnsi="Arial" w:cs="Arial"/>
          <w:sz w:val="20"/>
          <w:szCs w:val="18"/>
          <w:lang w:eastAsia="en-US"/>
        </w:rPr>
        <w:t>depend</w:t>
      </w:r>
      <w:r w:rsidR="007249EF">
        <w:rPr>
          <w:rFonts w:ascii="Arial" w:eastAsia="Calibri" w:hAnsi="Arial" w:cs="Arial"/>
          <w:sz w:val="20"/>
          <w:szCs w:val="18"/>
          <w:lang w:eastAsia="en-US"/>
        </w:rPr>
        <w:t>ed</w:t>
      </w:r>
      <w:r w:rsidR="00884A48">
        <w:rPr>
          <w:rFonts w:ascii="Arial" w:eastAsia="Calibri" w:hAnsi="Arial" w:cs="Arial"/>
          <w:sz w:val="20"/>
          <w:szCs w:val="18"/>
          <w:lang w:eastAsia="en-US"/>
        </w:rPr>
        <w:t xml:space="preserve"> on</w:t>
      </w:r>
      <w:r w:rsidR="007249EF">
        <w:rPr>
          <w:rFonts w:ascii="Arial" w:eastAsia="Calibri" w:hAnsi="Arial" w:cs="Arial"/>
          <w:sz w:val="20"/>
          <w:szCs w:val="18"/>
          <w:lang w:eastAsia="en-US"/>
        </w:rPr>
        <w:t xml:space="preserve"> the</w:t>
      </w:r>
      <w:r w:rsidR="00884A48">
        <w:rPr>
          <w:rFonts w:ascii="Arial" w:eastAsia="Calibri" w:hAnsi="Arial" w:cs="Arial"/>
          <w:sz w:val="20"/>
          <w:szCs w:val="18"/>
          <w:lang w:eastAsia="en-US"/>
        </w:rPr>
        <w:t xml:space="preserve"> imaging system)</w:t>
      </w:r>
    </w:p>
    <w:p w14:paraId="3E1C139E" w14:textId="3D9B93E0" w:rsidR="00AC0C1F" w:rsidRPr="00AC0C1F" w:rsidRDefault="0094716F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>
        <w:rPr>
          <w:rFonts w:ascii="Arial" w:eastAsia="Calibri" w:hAnsi="Arial" w:cs="Arial"/>
          <w:sz w:val="20"/>
          <w:szCs w:val="18"/>
          <w:lang w:eastAsia="en-US"/>
        </w:rPr>
        <w:t>Clear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>
        <w:rPr>
          <w:rFonts w:ascii="Arial" w:eastAsia="Calibri" w:hAnsi="Arial" w:cs="Arial"/>
          <w:sz w:val="20"/>
          <w:szCs w:val="18"/>
          <w:lang w:eastAsia="en-US"/>
        </w:rPr>
        <w:t>n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 xml:space="preserve">ail </w:t>
      </w:r>
      <w:r w:rsidR="00D27685">
        <w:rPr>
          <w:rFonts w:ascii="Arial" w:eastAsia="Calibri" w:hAnsi="Arial" w:cs="Arial"/>
          <w:sz w:val="20"/>
          <w:szCs w:val="18"/>
          <w:lang w:eastAsia="en-US"/>
        </w:rPr>
        <w:t xml:space="preserve">polish 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>(</w:t>
      </w:r>
      <w:r>
        <w:rPr>
          <w:rFonts w:ascii="Arial" w:eastAsia="Calibri" w:hAnsi="Arial" w:cs="Arial"/>
          <w:sz w:val="20"/>
          <w:szCs w:val="18"/>
          <w:lang w:eastAsia="en-US"/>
        </w:rPr>
        <w:t>cheapest one</w:t>
      </w:r>
      <w:r w:rsidR="005D32B2">
        <w:rPr>
          <w:rFonts w:ascii="Arial" w:eastAsia="Calibri" w:hAnsi="Arial" w:cs="Arial"/>
          <w:sz w:val="20"/>
          <w:szCs w:val="18"/>
          <w:lang w:eastAsia="en-US"/>
        </w:rPr>
        <w:t>s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in any grocery store</w:t>
      </w:r>
      <w:r w:rsidR="00AC0C1F" w:rsidRPr="00AC0C1F">
        <w:rPr>
          <w:rFonts w:ascii="Arial" w:eastAsia="Calibri" w:hAnsi="Arial" w:cs="Arial"/>
          <w:sz w:val="20"/>
          <w:szCs w:val="18"/>
          <w:lang w:eastAsia="en-US"/>
        </w:rPr>
        <w:t>)</w:t>
      </w:r>
    </w:p>
    <w:p w14:paraId="7BF23F32" w14:textId="016D20BC" w:rsidR="00AC0C1F" w:rsidRDefault="005D32B2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</w:pPr>
      <w:r w:rsidRPr="005D32B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Transfer </w:t>
      </w:r>
      <w:r w:rsidR="009E0A6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p</w:t>
      </w:r>
      <w:r w:rsidRPr="005D32B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ipettes </w:t>
      </w:r>
      <w:r w:rsidRPr="00AC0C1F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(Thermo Fisher Scientific, catalog number: </w:t>
      </w:r>
      <w:r w:rsidRPr="005D32B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13-711-7M</w:t>
      </w:r>
      <w:r w:rsidRPr="00AC0C1F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)</w:t>
      </w:r>
    </w:p>
    <w:p w14:paraId="2C871BBC" w14:textId="3BDBB1D6" w:rsidR="00463FCD" w:rsidRPr="005D63B1" w:rsidRDefault="00463FCD" w:rsidP="005D63B1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</w:pPr>
      <w:r w:rsidRPr="00463FCD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Kimberly-Clark Professional™ </w:t>
      </w:r>
      <w:proofErr w:type="spellStart"/>
      <w:r w:rsidRPr="00463FCD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Kimwipes</w:t>
      </w:r>
      <w:proofErr w:type="spellEnd"/>
      <w:r w:rsidRPr="00463FCD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™ Delicate Task Wipers</w:t>
      </w:r>
      <w:r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 </w:t>
      </w:r>
      <w:r w:rsidRPr="00AC0C1F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(Thermo Fisher Scientific, catalog number: </w:t>
      </w:r>
      <w:r w:rsidR="005D63B1" w:rsidRPr="005D63B1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06-666A</w:t>
      </w:r>
      <w:r w:rsidRPr="00AC0C1F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)</w:t>
      </w:r>
    </w:p>
    <w:p w14:paraId="31920A17" w14:textId="379A3C1A" w:rsidR="0022316B" w:rsidRDefault="0022316B" w:rsidP="001E54FC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</w:pPr>
      <w:r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Forceps (</w:t>
      </w:r>
      <w:proofErr w:type="spellStart"/>
      <w:r w:rsidRPr="0022316B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MilliporeSigma</w:t>
      </w:r>
      <w:proofErr w:type="spellEnd"/>
      <w:r w:rsidRPr="0022316B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™ Filter Forceps</w:t>
      </w:r>
      <w:r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/</w:t>
      </w:r>
      <w:r w:rsidRPr="00AC0C1F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Thermo Fisher Scientific</w:t>
      </w:r>
      <w:r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,</w:t>
      </w:r>
      <w:r w:rsidRPr="0022316B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 </w:t>
      </w:r>
      <w:r w:rsidRPr="00AC0C1F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catalog number: </w:t>
      </w:r>
      <w:r w:rsidRPr="0022316B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XX6200006P</w:t>
      </w:r>
      <w:r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)</w:t>
      </w:r>
    </w:p>
    <w:p w14:paraId="22A665FC" w14:textId="77777777" w:rsidR="00B7664E" w:rsidRPr="00AC0C1F" w:rsidRDefault="00B7664E" w:rsidP="00B7664E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Phosphate-buffered saline (PBS)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Pr="003E3DB4">
        <w:rPr>
          <w:rFonts w:ascii="Arial" w:eastAsia="Calibri" w:hAnsi="Arial" w:cs="Arial"/>
          <w:sz w:val="20"/>
          <w:szCs w:val="18"/>
          <w:lang w:eastAsia="en-US"/>
        </w:rPr>
        <w:t>(</w:t>
      </w:r>
      <w:r>
        <w:rPr>
          <w:rFonts w:ascii="Arial" w:eastAsia="Calibri" w:hAnsi="Arial" w:cs="Arial"/>
          <w:sz w:val="20"/>
          <w:szCs w:val="18"/>
          <w:lang w:eastAsia="en-US"/>
        </w:rPr>
        <w:t>s</w:t>
      </w:r>
      <w:r w:rsidRPr="003E3DB4">
        <w:rPr>
          <w:rFonts w:ascii="Arial" w:eastAsia="Calibri" w:hAnsi="Arial" w:cs="Arial"/>
          <w:sz w:val="20"/>
          <w:szCs w:val="18"/>
          <w:lang w:eastAsia="en-US"/>
        </w:rPr>
        <w:t>ee Recipes)</w:t>
      </w:r>
    </w:p>
    <w:p w14:paraId="64A32EC4" w14:textId="77777777" w:rsidR="00B7664E" w:rsidRPr="00AC0C1F" w:rsidRDefault="00B7664E" w:rsidP="00B7664E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BSA blocking solution</w:t>
      </w:r>
      <w:r w:rsidRPr="003E3DB4">
        <w:rPr>
          <w:rFonts w:ascii="Arial" w:eastAsia="Calibri" w:hAnsi="Arial" w:cs="Arial"/>
          <w:sz w:val="20"/>
          <w:szCs w:val="18"/>
          <w:lang w:eastAsia="en-US"/>
        </w:rPr>
        <w:t xml:space="preserve"> (see Recipes)</w:t>
      </w:r>
    </w:p>
    <w:p w14:paraId="3F9EEB2E" w14:textId="77777777" w:rsidR="00B7664E" w:rsidRPr="00AC0C1F" w:rsidRDefault="00B7664E" w:rsidP="00B7664E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Trypsin, from bovine pancreas (Sigma-Aldrich, catalog number: T1426)</w:t>
      </w:r>
      <w:r w:rsidRPr="003E3DB4">
        <w:rPr>
          <w:rFonts w:ascii="Arial" w:eastAsia="Calibri" w:hAnsi="Arial" w:cs="Arial"/>
          <w:sz w:val="20"/>
          <w:szCs w:val="18"/>
          <w:lang w:eastAsia="en-US"/>
        </w:rPr>
        <w:t xml:space="preserve"> (see Recipes)</w:t>
      </w:r>
    </w:p>
    <w:p w14:paraId="4EB11130" w14:textId="77777777" w:rsidR="00B7664E" w:rsidRPr="00AC0C1F" w:rsidRDefault="00B7664E" w:rsidP="00B7664E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Trypsin inhibitor, from glycine max soybean (Sigma-Aldrich, catalog number: T9128)</w:t>
      </w:r>
      <w:r w:rsidRPr="003E3DB4">
        <w:rPr>
          <w:rFonts w:ascii="Arial" w:eastAsia="Calibri" w:hAnsi="Arial" w:cs="Arial"/>
          <w:sz w:val="20"/>
          <w:szCs w:val="18"/>
          <w:lang w:eastAsia="en-US"/>
        </w:rPr>
        <w:t xml:space="preserve"> (see Recipes)</w:t>
      </w:r>
    </w:p>
    <w:p w14:paraId="2502A188" w14:textId="77777777" w:rsidR="00C00C46" w:rsidRPr="00AC0C1F" w:rsidRDefault="00C00C46" w:rsidP="00C00C46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GTE solution</w:t>
      </w:r>
      <w:r w:rsidRPr="003E3DB4">
        <w:rPr>
          <w:rFonts w:ascii="Arial" w:eastAsia="Calibri" w:hAnsi="Arial" w:cs="Arial"/>
          <w:sz w:val="20"/>
          <w:szCs w:val="18"/>
          <w:lang w:eastAsia="en-US"/>
        </w:rPr>
        <w:t xml:space="preserve"> (see Recipes)</w:t>
      </w:r>
    </w:p>
    <w:p w14:paraId="6345FFB6" w14:textId="77777777" w:rsidR="00B7664E" w:rsidRPr="00AC0C1F" w:rsidRDefault="00B7664E" w:rsidP="00B7664E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Lysostaphin (AMBI, catalog number: LSPN-50)</w:t>
      </w:r>
      <w:r w:rsidRPr="003E3DB4">
        <w:rPr>
          <w:rFonts w:ascii="Arial" w:eastAsia="Calibri" w:hAnsi="Arial" w:cs="Arial"/>
          <w:sz w:val="20"/>
          <w:szCs w:val="18"/>
          <w:lang w:eastAsia="en-US"/>
        </w:rPr>
        <w:t xml:space="preserve"> (see Recipes)</w:t>
      </w:r>
    </w:p>
    <w:p w14:paraId="012C7C3A" w14:textId="64662D1E" w:rsidR="00B7664E" w:rsidRPr="00C00C46" w:rsidRDefault="00B7664E" w:rsidP="00C00C46">
      <w:pPr>
        <w:numPr>
          <w:ilvl w:val="0"/>
          <w:numId w:val="7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Fixation solution</w:t>
      </w:r>
      <w:r w:rsidRPr="003E3DB4">
        <w:rPr>
          <w:rFonts w:ascii="Arial" w:eastAsia="Calibri" w:hAnsi="Arial" w:cs="Arial"/>
          <w:sz w:val="20"/>
          <w:szCs w:val="18"/>
          <w:lang w:eastAsia="en-US"/>
        </w:rPr>
        <w:t xml:space="preserve"> (see Recipes)</w:t>
      </w:r>
    </w:p>
    <w:p w14:paraId="160BD727" w14:textId="77777777" w:rsidR="00E16174" w:rsidRDefault="00E16174" w:rsidP="00712705">
      <w:pPr>
        <w:widowControl w:val="0"/>
        <w:adjustRightInd w:val="0"/>
        <w:snapToGrid w:val="0"/>
        <w:spacing w:line="360" w:lineRule="auto"/>
        <w:jc w:val="both"/>
        <w:rPr>
          <w:rFonts w:ascii="Arial" w:eastAsia="Microsoft YaHei" w:hAnsi="Arial" w:cs="Arial"/>
          <w:b/>
          <w:sz w:val="20"/>
          <w:szCs w:val="18"/>
          <w:u w:val="single"/>
        </w:rPr>
      </w:pPr>
    </w:p>
    <w:p w14:paraId="0FED7B75" w14:textId="65F57EBC" w:rsidR="00712705" w:rsidRPr="00E16174" w:rsidRDefault="00712705" w:rsidP="00712705">
      <w:pPr>
        <w:widowControl w:val="0"/>
        <w:adjustRightInd w:val="0"/>
        <w:snapToGrid w:val="0"/>
        <w:spacing w:line="360" w:lineRule="auto"/>
        <w:jc w:val="both"/>
        <w:rPr>
          <w:rFonts w:ascii="Arial" w:eastAsia="Malgun Gothic" w:hAnsi="Arial" w:cs="Arial"/>
          <w:color w:val="0000FF"/>
          <w:sz w:val="20"/>
          <w:szCs w:val="18"/>
        </w:rPr>
      </w:pPr>
      <w:r w:rsidRPr="00E16174">
        <w:rPr>
          <w:rFonts w:ascii="Arial" w:eastAsia="Microsoft YaHei" w:hAnsi="Arial" w:cs="Arial"/>
          <w:b/>
          <w:sz w:val="20"/>
          <w:szCs w:val="18"/>
          <w:u w:val="single"/>
        </w:rPr>
        <w:t>Equipment</w:t>
      </w:r>
    </w:p>
    <w:p w14:paraId="6B3869EE" w14:textId="77C02FC0" w:rsidR="00794080" w:rsidRPr="00794080" w:rsidRDefault="00794080" w:rsidP="00794080">
      <w:pPr>
        <w:pStyle w:val="ListParagraph"/>
        <w:widowControl w:val="0"/>
        <w:numPr>
          <w:ilvl w:val="0"/>
          <w:numId w:val="2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spacing w:val="-1"/>
          <w:sz w:val="20"/>
          <w:szCs w:val="20"/>
        </w:rPr>
      </w:pPr>
      <w:r w:rsidRPr="00794080">
        <w:rPr>
          <w:rFonts w:ascii="Arial" w:hAnsi="Arial" w:cs="Arial"/>
          <w:spacing w:val="-1"/>
          <w:sz w:val="20"/>
          <w:szCs w:val="20"/>
        </w:rPr>
        <w:t>Eppendorf pipette</w:t>
      </w:r>
      <w:r>
        <w:rPr>
          <w:rFonts w:ascii="Arial" w:hAnsi="Arial" w:cs="Arial"/>
          <w:spacing w:val="-1"/>
          <w:sz w:val="20"/>
          <w:szCs w:val="20"/>
        </w:rPr>
        <w:t xml:space="preserve">s </w:t>
      </w:r>
      <w:r w:rsidRPr="00794080">
        <w:rPr>
          <w:rFonts w:ascii="Arial" w:hAnsi="Arial" w:cs="Arial"/>
          <w:spacing w:val="-1"/>
          <w:sz w:val="20"/>
          <w:szCs w:val="20"/>
        </w:rPr>
        <w:t>100-1000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 w:rsidRPr="00794080">
        <w:rPr>
          <w:rFonts w:ascii="Arial" w:hAnsi="Arial" w:cs="Arial"/>
          <w:spacing w:val="-1"/>
          <w:sz w:val="20"/>
          <w:szCs w:val="20"/>
        </w:rPr>
        <w:t>µL</w:t>
      </w:r>
      <w:r>
        <w:rPr>
          <w:rFonts w:ascii="Arial" w:hAnsi="Arial" w:cs="Arial"/>
          <w:spacing w:val="-1"/>
          <w:sz w:val="20"/>
          <w:szCs w:val="20"/>
        </w:rPr>
        <w:t xml:space="preserve">, </w:t>
      </w:r>
      <w:r w:rsidRPr="00794080">
        <w:rPr>
          <w:rFonts w:ascii="Arial" w:hAnsi="Arial" w:cs="Arial"/>
          <w:spacing w:val="-1"/>
          <w:sz w:val="20"/>
          <w:szCs w:val="20"/>
        </w:rPr>
        <w:t>20-200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 w:rsidRPr="00794080">
        <w:rPr>
          <w:rFonts w:ascii="Arial" w:hAnsi="Arial" w:cs="Arial"/>
          <w:spacing w:val="-1"/>
          <w:sz w:val="20"/>
          <w:szCs w:val="20"/>
        </w:rPr>
        <w:t>µL</w:t>
      </w:r>
      <w:r>
        <w:rPr>
          <w:rFonts w:ascii="Arial" w:hAnsi="Arial" w:cs="Arial"/>
          <w:spacing w:val="-1"/>
          <w:sz w:val="20"/>
          <w:szCs w:val="20"/>
        </w:rPr>
        <w:t xml:space="preserve">, </w:t>
      </w:r>
      <w:r w:rsidRPr="00794080">
        <w:rPr>
          <w:rFonts w:ascii="Arial" w:hAnsi="Arial" w:cs="Arial"/>
          <w:spacing w:val="-1"/>
          <w:sz w:val="20"/>
          <w:szCs w:val="20"/>
        </w:rPr>
        <w:t>2-20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 w:rsidRPr="00794080">
        <w:rPr>
          <w:rFonts w:ascii="Arial" w:hAnsi="Arial" w:cs="Arial"/>
          <w:spacing w:val="-1"/>
          <w:sz w:val="20"/>
          <w:szCs w:val="20"/>
        </w:rPr>
        <w:t>µL</w:t>
      </w:r>
      <w:r>
        <w:rPr>
          <w:rFonts w:ascii="Arial" w:hAnsi="Arial" w:cs="Arial"/>
          <w:spacing w:val="-1"/>
          <w:sz w:val="20"/>
          <w:szCs w:val="20"/>
        </w:rPr>
        <w:t xml:space="preserve">, </w:t>
      </w:r>
      <w:r w:rsidRPr="00794080">
        <w:rPr>
          <w:rFonts w:ascii="Arial" w:hAnsi="Arial" w:cs="Arial"/>
          <w:spacing w:val="-1"/>
          <w:sz w:val="20"/>
          <w:szCs w:val="20"/>
        </w:rPr>
        <w:t>0.1-2.5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 w:rsidRPr="00794080">
        <w:rPr>
          <w:rFonts w:ascii="Arial" w:hAnsi="Arial" w:cs="Arial"/>
          <w:spacing w:val="-1"/>
          <w:sz w:val="20"/>
          <w:szCs w:val="20"/>
        </w:rPr>
        <w:t>µL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 w:rsidRPr="00794080">
        <w:rPr>
          <w:rFonts w:ascii="Arial" w:hAnsi="Arial" w:cs="Arial"/>
          <w:spacing w:val="-1"/>
          <w:sz w:val="20"/>
          <w:szCs w:val="20"/>
        </w:rPr>
        <w:t>(Eppendorf, Catalog No. 2231000714</w:t>
      </w:r>
      <w:r>
        <w:rPr>
          <w:rFonts w:ascii="Arial" w:hAnsi="Arial" w:cs="Arial"/>
          <w:spacing w:val="-1"/>
          <w:sz w:val="20"/>
          <w:szCs w:val="20"/>
        </w:rPr>
        <w:t>)</w:t>
      </w:r>
    </w:p>
    <w:p w14:paraId="4E142C87" w14:textId="09ECBE5F" w:rsidR="00794080" w:rsidRPr="00794080" w:rsidRDefault="00794080" w:rsidP="00794080">
      <w:pPr>
        <w:pStyle w:val="ListParagraph"/>
        <w:widowControl w:val="0"/>
        <w:numPr>
          <w:ilvl w:val="0"/>
          <w:numId w:val="2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spacing w:val="-1"/>
          <w:sz w:val="20"/>
          <w:szCs w:val="20"/>
        </w:rPr>
      </w:pPr>
      <w:r w:rsidRPr="00794080">
        <w:rPr>
          <w:rFonts w:ascii="Arial" w:hAnsi="Arial" w:cs="Arial"/>
          <w:spacing w:val="-1"/>
          <w:sz w:val="20"/>
          <w:szCs w:val="20"/>
        </w:rPr>
        <w:t>Eppendorf Easypet</w:t>
      </w:r>
      <w:r w:rsidRPr="00794080">
        <w:rPr>
          <w:rFonts w:ascii="Arial" w:hAnsi="Arial" w:cs="Arial"/>
          <w:spacing w:val="-1"/>
          <w:sz w:val="20"/>
          <w:szCs w:val="20"/>
          <w:vertAlign w:val="superscript"/>
        </w:rPr>
        <w:t>®</w:t>
      </w:r>
      <w:r w:rsidRPr="00794080">
        <w:rPr>
          <w:rFonts w:ascii="Arial" w:hAnsi="Arial" w:cs="Arial"/>
          <w:spacing w:val="-1"/>
          <w:sz w:val="20"/>
          <w:szCs w:val="20"/>
        </w:rPr>
        <w:t>3 (Eppendorf, Catalog No. 4430000018)</w:t>
      </w:r>
    </w:p>
    <w:p w14:paraId="5A935F96" w14:textId="7B957AB2" w:rsidR="008B7E60" w:rsidRPr="000A7617" w:rsidRDefault="008B7E60" w:rsidP="00E4039D">
      <w:pPr>
        <w:pStyle w:val="ListParagraph"/>
        <w:widowControl w:val="0"/>
        <w:numPr>
          <w:ilvl w:val="0"/>
          <w:numId w:val="2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spacing w:val="-1"/>
          <w:sz w:val="20"/>
          <w:szCs w:val="20"/>
        </w:rPr>
      </w:pPr>
      <w:r w:rsidRPr="000A7617">
        <w:rPr>
          <w:rFonts w:ascii="Arial" w:hAnsi="Arial" w:cs="Arial"/>
          <w:spacing w:val="-1"/>
          <w:sz w:val="20"/>
          <w:szCs w:val="20"/>
        </w:rPr>
        <w:t>In-house vacuum</w:t>
      </w:r>
    </w:p>
    <w:p w14:paraId="527C059D" w14:textId="4B4BBDAC" w:rsidR="008B7E60" w:rsidRPr="000A7617" w:rsidRDefault="00811219" w:rsidP="00E4039D">
      <w:pPr>
        <w:pStyle w:val="ListParagraph"/>
        <w:widowControl w:val="0"/>
        <w:numPr>
          <w:ilvl w:val="0"/>
          <w:numId w:val="2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spacing w:val="-1"/>
          <w:sz w:val="20"/>
          <w:szCs w:val="20"/>
        </w:rPr>
      </w:pPr>
      <w:r w:rsidRPr="000A7617">
        <w:rPr>
          <w:rFonts w:ascii="Arial" w:hAnsi="Arial" w:cs="Arial"/>
          <w:spacing w:val="-1"/>
          <w:sz w:val="20"/>
          <w:szCs w:val="20"/>
        </w:rPr>
        <w:t xml:space="preserve">Shaker </w:t>
      </w:r>
      <w:r w:rsidR="000A7617">
        <w:rPr>
          <w:rFonts w:ascii="Arial" w:hAnsi="Arial" w:cs="Arial"/>
          <w:spacing w:val="-1"/>
          <w:sz w:val="20"/>
          <w:szCs w:val="20"/>
        </w:rPr>
        <w:t>(</w:t>
      </w:r>
      <w:r w:rsidR="008B7E60" w:rsidRPr="000A7617">
        <w:rPr>
          <w:rFonts w:ascii="Arial" w:hAnsi="Arial" w:cs="Arial"/>
          <w:spacing w:val="-1"/>
          <w:sz w:val="20"/>
          <w:szCs w:val="20"/>
        </w:rPr>
        <w:t>Eppendorf New Brunswick™ Innova</w:t>
      </w:r>
      <w:r w:rsidR="008B7E60" w:rsidRPr="00794080">
        <w:rPr>
          <w:rFonts w:ascii="Arial" w:hAnsi="Arial" w:cs="Arial"/>
          <w:spacing w:val="-1"/>
          <w:sz w:val="20"/>
          <w:szCs w:val="20"/>
          <w:vertAlign w:val="superscript"/>
        </w:rPr>
        <w:t>®</w:t>
      </w:r>
      <w:r w:rsidR="008B7E60" w:rsidRPr="000A7617">
        <w:rPr>
          <w:rFonts w:ascii="Arial" w:hAnsi="Arial" w:cs="Arial"/>
          <w:spacing w:val="-1"/>
          <w:sz w:val="20"/>
          <w:szCs w:val="20"/>
        </w:rPr>
        <w:t xml:space="preserve"> 42 shake</w:t>
      </w:r>
      <w:r w:rsidR="000A7617">
        <w:rPr>
          <w:rFonts w:ascii="Arial" w:hAnsi="Arial" w:cs="Arial"/>
          <w:spacing w:val="-1"/>
          <w:sz w:val="20"/>
          <w:szCs w:val="20"/>
        </w:rPr>
        <w:t>r</w:t>
      </w:r>
      <w:r w:rsidR="008B7E60" w:rsidRPr="000A7617">
        <w:rPr>
          <w:rFonts w:ascii="Arial" w:hAnsi="Arial" w:cs="Arial"/>
          <w:spacing w:val="-1"/>
          <w:sz w:val="20"/>
          <w:szCs w:val="20"/>
        </w:rPr>
        <w:t>, catalog number: EPM1335-0010)</w:t>
      </w:r>
    </w:p>
    <w:p w14:paraId="20199C3B" w14:textId="0745F84D" w:rsidR="008B7E60" w:rsidRPr="00E4039D" w:rsidRDefault="008B7E60" w:rsidP="00E4039D">
      <w:pPr>
        <w:pStyle w:val="ListParagraph"/>
        <w:widowControl w:val="0"/>
        <w:numPr>
          <w:ilvl w:val="0"/>
          <w:numId w:val="2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spacing w:val="-1"/>
          <w:sz w:val="20"/>
          <w:szCs w:val="20"/>
        </w:rPr>
      </w:pPr>
      <w:r w:rsidRPr="000A7617">
        <w:rPr>
          <w:rFonts w:ascii="Arial" w:hAnsi="Arial" w:cs="Arial"/>
          <w:spacing w:val="-1"/>
          <w:sz w:val="20"/>
          <w:szCs w:val="20"/>
        </w:rPr>
        <w:t xml:space="preserve">Table </w:t>
      </w:r>
      <w:r w:rsidR="00194A45">
        <w:rPr>
          <w:rFonts w:ascii="Arial" w:hAnsi="Arial" w:cs="Arial"/>
          <w:spacing w:val="-1"/>
          <w:sz w:val="20"/>
          <w:szCs w:val="20"/>
        </w:rPr>
        <w:t>c</w:t>
      </w:r>
      <w:r w:rsidRPr="00E4039D">
        <w:rPr>
          <w:rFonts w:ascii="Arial" w:hAnsi="Arial" w:cs="Arial"/>
          <w:spacing w:val="-1"/>
          <w:sz w:val="20"/>
          <w:szCs w:val="20"/>
        </w:rPr>
        <w:t>entrifuge (Eppendorf® Centrifuge 5425, catalog number EP5405000441</w:t>
      </w:r>
      <w:r w:rsidR="000A7617" w:rsidRPr="00E4039D">
        <w:rPr>
          <w:rFonts w:ascii="Arial" w:hAnsi="Arial" w:cs="Arial"/>
          <w:spacing w:val="-1"/>
          <w:sz w:val="20"/>
          <w:szCs w:val="20"/>
        </w:rPr>
        <w:t>)</w:t>
      </w:r>
    </w:p>
    <w:p w14:paraId="3D92053D" w14:textId="5CC144F8" w:rsidR="008B7E60" w:rsidRPr="00E4039D" w:rsidRDefault="000A7617" w:rsidP="00E4039D">
      <w:pPr>
        <w:pStyle w:val="ListParagraph"/>
        <w:widowControl w:val="0"/>
        <w:numPr>
          <w:ilvl w:val="0"/>
          <w:numId w:val="2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spacing w:val="-1"/>
          <w:sz w:val="20"/>
          <w:szCs w:val="20"/>
        </w:rPr>
      </w:pPr>
      <w:r w:rsidRPr="000A7617">
        <w:rPr>
          <w:rFonts w:ascii="Arial" w:hAnsi="Arial" w:cs="Arial"/>
          <w:spacing w:val="-1"/>
          <w:sz w:val="20"/>
          <w:szCs w:val="20"/>
        </w:rPr>
        <w:t xml:space="preserve">Spectrophotometer </w:t>
      </w:r>
      <w:r w:rsidR="008B7E60" w:rsidRPr="000A7617">
        <w:rPr>
          <w:rFonts w:ascii="Arial" w:hAnsi="Arial" w:cs="Arial"/>
          <w:spacing w:val="-1"/>
          <w:sz w:val="20"/>
          <w:szCs w:val="20"/>
        </w:rPr>
        <w:t>(</w:t>
      </w:r>
      <w:r w:rsidRPr="000A7617">
        <w:rPr>
          <w:rFonts w:ascii="Arial" w:hAnsi="Arial" w:cs="Arial"/>
          <w:spacing w:val="-1"/>
          <w:sz w:val="20"/>
          <w:szCs w:val="20"/>
        </w:rPr>
        <w:t xml:space="preserve">Thermo Scientific </w:t>
      </w:r>
      <w:proofErr w:type="spellStart"/>
      <w:r w:rsidRPr="000A7617">
        <w:rPr>
          <w:rFonts w:ascii="Arial" w:hAnsi="Arial" w:cs="Arial"/>
          <w:spacing w:val="-1"/>
          <w:sz w:val="20"/>
          <w:szCs w:val="20"/>
        </w:rPr>
        <w:t>Genesys</w:t>
      </w:r>
      <w:proofErr w:type="spellEnd"/>
      <w:r w:rsidRPr="000A7617">
        <w:rPr>
          <w:rFonts w:ascii="Arial" w:hAnsi="Arial" w:cs="Arial"/>
          <w:spacing w:val="-1"/>
          <w:sz w:val="20"/>
          <w:szCs w:val="20"/>
        </w:rPr>
        <w:t xml:space="preserve"> GENESYS™ 30 Visible Light Spectrophotometer,</w:t>
      </w:r>
      <w:r w:rsidRPr="00E4039D">
        <w:rPr>
          <w:rFonts w:ascii="Arial" w:hAnsi="Arial" w:cs="Arial"/>
          <w:spacing w:val="-1"/>
          <w:sz w:val="20"/>
          <w:szCs w:val="20"/>
        </w:rPr>
        <w:t xml:space="preserve"> </w:t>
      </w:r>
      <w:r w:rsidR="008B7E60" w:rsidRPr="00E4039D">
        <w:rPr>
          <w:rFonts w:ascii="Arial" w:hAnsi="Arial" w:cs="Arial"/>
          <w:spacing w:val="-1"/>
          <w:sz w:val="20"/>
          <w:szCs w:val="20"/>
        </w:rPr>
        <w:t xml:space="preserve">catalog number: </w:t>
      </w:r>
      <w:r w:rsidRPr="00E4039D">
        <w:rPr>
          <w:rFonts w:ascii="Arial" w:hAnsi="Arial" w:cs="Arial"/>
          <w:spacing w:val="-1"/>
          <w:sz w:val="20"/>
          <w:szCs w:val="20"/>
        </w:rPr>
        <w:t>14-380-442</w:t>
      </w:r>
      <w:r w:rsidR="008B7E60" w:rsidRPr="000A7617">
        <w:rPr>
          <w:rFonts w:ascii="Arial" w:hAnsi="Arial" w:cs="Arial"/>
          <w:spacing w:val="-1"/>
          <w:sz w:val="20"/>
          <w:szCs w:val="20"/>
        </w:rPr>
        <w:t>)</w:t>
      </w:r>
    </w:p>
    <w:p w14:paraId="25DFC0C4" w14:textId="6FCE87CB" w:rsidR="008B7E60" w:rsidRPr="00374C8B" w:rsidRDefault="008B7E60" w:rsidP="00E4039D">
      <w:pPr>
        <w:pStyle w:val="ListParagraph"/>
        <w:widowControl w:val="0"/>
        <w:numPr>
          <w:ilvl w:val="0"/>
          <w:numId w:val="2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i/>
          <w:color w:val="0000FF"/>
          <w:sz w:val="20"/>
          <w:szCs w:val="20"/>
        </w:rPr>
      </w:pPr>
      <w:r w:rsidRPr="008B7E60">
        <w:rPr>
          <w:rFonts w:ascii="Arial" w:hAnsi="Arial" w:cs="Arial"/>
          <w:spacing w:val="-1"/>
          <w:sz w:val="20"/>
          <w:szCs w:val="20"/>
        </w:rPr>
        <w:t>Mini</w:t>
      </w:r>
      <w:r w:rsidR="00194A45">
        <w:rPr>
          <w:rFonts w:ascii="Arial" w:hAnsi="Arial" w:cs="Arial"/>
          <w:spacing w:val="-1"/>
          <w:sz w:val="20"/>
          <w:szCs w:val="20"/>
        </w:rPr>
        <w:t>-</w:t>
      </w:r>
      <w:r w:rsidR="000A7617">
        <w:rPr>
          <w:rFonts w:ascii="Arial" w:hAnsi="Arial" w:cs="Arial"/>
          <w:spacing w:val="-1"/>
          <w:sz w:val="20"/>
          <w:szCs w:val="20"/>
        </w:rPr>
        <w:t xml:space="preserve">tube </w:t>
      </w:r>
      <w:r w:rsidRPr="008B7E60">
        <w:rPr>
          <w:rFonts w:ascii="Arial" w:hAnsi="Arial" w:cs="Arial"/>
          <w:spacing w:val="-1"/>
          <w:sz w:val="20"/>
          <w:szCs w:val="20"/>
        </w:rPr>
        <w:t>rotator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 w:rsidRPr="00374C8B">
        <w:rPr>
          <w:rFonts w:ascii="Arial" w:hAnsi="Arial" w:cs="Arial"/>
          <w:spacing w:val="-1"/>
          <w:sz w:val="20"/>
          <w:szCs w:val="20"/>
        </w:rPr>
        <w:t>(</w:t>
      </w:r>
      <w:proofErr w:type="spellStart"/>
      <w:r w:rsidR="000A7617" w:rsidRPr="000A7617">
        <w:rPr>
          <w:rFonts w:ascii="Arial" w:hAnsi="Arial" w:cs="Arial"/>
          <w:spacing w:val="-1"/>
          <w:sz w:val="20"/>
          <w:szCs w:val="20"/>
        </w:rPr>
        <w:t>Fisherbrand</w:t>
      </w:r>
      <w:proofErr w:type="spellEnd"/>
      <w:r w:rsidR="000A7617" w:rsidRPr="000A7617">
        <w:rPr>
          <w:rFonts w:ascii="Arial" w:hAnsi="Arial" w:cs="Arial"/>
          <w:spacing w:val="-1"/>
          <w:sz w:val="20"/>
          <w:szCs w:val="20"/>
        </w:rPr>
        <w:t>™ Mini Tube Rotator</w:t>
      </w:r>
      <w:r w:rsidRPr="00374C8B">
        <w:rPr>
          <w:rFonts w:ascii="Arial" w:hAnsi="Arial" w:cs="Arial"/>
          <w:sz w:val="20"/>
          <w:szCs w:val="20"/>
        </w:rPr>
        <w:t>,</w:t>
      </w:r>
      <w:r w:rsidR="000A7617">
        <w:rPr>
          <w:rFonts w:ascii="Arial" w:hAnsi="Arial" w:cs="Arial"/>
          <w:sz w:val="20"/>
          <w:szCs w:val="20"/>
        </w:rPr>
        <w:t xml:space="preserve"> </w:t>
      </w:r>
      <w:r w:rsidRPr="00374C8B">
        <w:rPr>
          <w:rFonts w:ascii="Arial" w:hAnsi="Arial" w:cs="Arial"/>
          <w:sz w:val="20"/>
          <w:szCs w:val="20"/>
        </w:rPr>
        <w:t xml:space="preserve">catalog number: </w:t>
      </w:r>
      <w:r w:rsidR="000A7617" w:rsidRPr="000A7617">
        <w:rPr>
          <w:rFonts w:ascii="Arial" w:hAnsi="Arial" w:cs="Arial"/>
          <w:sz w:val="20"/>
          <w:szCs w:val="20"/>
        </w:rPr>
        <w:t>88-861-051</w:t>
      </w:r>
      <w:r w:rsidRPr="00374C8B">
        <w:rPr>
          <w:rFonts w:ascii="Arial" w:hAnsi="Arial" w:cs="Arial"/>
          <w:spacing w:val="-1"/>
          <w:sz w:val="20"/>
          <w:szCs w:val="20"/>
        </w:rPr>
        <w:t>)</w:t>
      </w:r>
    </w:p>
    <w:p w14:paraId="6C0489D7" w14:textId="67EB572D" w:rsidR="00736A5F" w:rsidRDefault="008B7E60" w:rsidP="00E4039D">
      <w:pPr>
        <w:pStyle w:val="ListParagraph"/>
        <w:widowControl w:val="0"/>
        <w:numPr>
          <w:ilvl w:val="0"/>
          <w:numId w:val="2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spacing w:val="-1"/>
          <w:sz w:val="20"/>
          <w:szCs w:val="20"/>
        </w:rPr>
      </w:pPr>
      <w:r>
        <w:rPr>
          <w:rFonts w:ascii="Arial" w:hAnsi="Arial" w:cs="Arial"/>
          <w:spacing w:val="-1"/>
          <w:sz w:val="20"/>
          <w:szCs w:val="20"/>
        </w:rPr>
        <w:lastRenderedPageBreak/>
        <w:t>Incubator</w:t>
      </w:r>
      <w:r w:rsidR="00703AF4">
        <w:rPr>
          <w:rFonts w:ascii="Arial" w:hAnsi="Arial" w:cs="Arial"/>
          <w:spacing w:val="-1"/>
          <w:sz w:val="20"/>
          <w:szCs w:val="20"/>
        </w:rPr>
        <w:t xml:space="preserve"> </w:t>
      </w:r>
      <w:r w:rsidR="00194A45">
        <w:rPr>
          <w:rFonts w:ascii="Arial" w:hAnsi="Arial" w:cs="Arial"/>
          <w:spacing w:val="-1"/>
          <w:sz w:val="20"/>
          <w:szCs w:val="20"/>
        </w:rPr>
        <w:t>m</w:t>
      </w:r>
      <w:r w:rsidR="00703AF4" w:rsidRPr="00E4039D">
        <w:rPr>
          <w:rFonts w:ascii="Arial" w:hAnsi="Arial" w:cs="Arial"/>
          <w:spacing w:val="-1"/>
          <w:sz w:val="20"/>
          <w:szCs w:val="20"/>
        </w:rPr>
        <w:t>icrobiological</w:t>
      </w:r>
      <w:r w:rsidR="00703AF4">
        <w:rPr>
          <w:rFonts w:ascii="Arial" w:hAnsi="Arial" w:cs="Arial"/>
          <w:spacing w:val="-1"/>
          <w:sz w:val="20"/>
          <w:szCs w:val="20"/>
        </w:rPr>
        <w:t xml:space="preserve"> (</w:t>
      </w:r>
      <w:r w:rsidR="00703AF4" w:rsidRPr="00E4039D">
        <w:rPr>
          <w:rFonts w:ascii="Arial" w:hAnsi="Arial" w:cs="Arial"/>
          <w:spacing w:val="-1"/>
          <w:sz w:val="20"/>
          <w:szCs w:val="20"/>
        </w:rPr>
        <w:t>Fisher Scientific, catalog number: 51030513</w:t>
      </w:r>
      <w:r w:rsidR="00703AF4">
        <w:rPr>
          <w:rFonts w:ascii="Arial" w:hAnsi="Arial" w:cs="Arial"/>
          <w:spacing w:val="-1"/>
          <w:sz w:val="20"/>
          <w:szCs w:val="20"/>
        </w:rPr>
        <w:t>)</w:t>
      </w:r>
    </w:p>
    <w:p w14:paraId="53287DA2" w14:textId="77777777" w:rsidR="00736A5F" w:rsidRPr="00736A5F" w:rsidRDefault="00736A5F" w:rsidP="00E4039D">
      <w:pPr>
        <w:pStyle w:val="ListParagraph"/>
        <w:widowControl w:val="0"/>
        <w:numPr>
          <w:ilvl w:val="0"/>
          <w:numId w:val="2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spacing w:val="-1"/>
          <w:sz w:val="20"/>
          <w:szCs w:val="20"/>
        </w:rPr>
      </w:pPr>
      <w:r>
        <w:rPr>
          <w:rFonts w:ascii="Arial" w:hAnsi="Arial" w:cs="Arial"/>
          <w:sz w:val="20"/>
          <w:szCs w:val="18"/>
        </w:rPr>
        <w:t>-20°C freezer</w:t>
      </w:r>
    </w:p>
    <w:p w14:paraId="65434F5B" w14:textId="09C0575B" w:rsidR="008B7E60" w:rsidRPr="00E4039D" w:rsidRDefault="005B774C" w:rsidP="00E4039D">
      <w:pPr>
        <w:pStyle w:val="ListParagraph"/>
        <w:widowControl w:val="0"/>
        <w:numPr>
          <w:ilvl w:val="0"/>
          <w:numId w:val="2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spacing w:val="-1"/>
          <w:sz w:val="20"/>
          <w:szCs w:val="20"/>
        </w:rPr>
      </w:pPr>
      <w:r>
        <w:rPr>
          <w:rFonts w:ascii="Arial" w:hAnsi="Arial" w:cs="Arial"/>
          <w:sz w:val="20"/>
          <w:szCs w:val="18"/>
        </w:rPr>
        <w:t xml:space="preserve">4°C </w:t>
      </w:r>
      <w:r w:rsidR="00736A5F">
        <w:rPr>
          <w:rFonts w:ascii="Arial" w:hAnsi="Arial" w:cs="Arial"/>
          <w:sz w:val="20"/>
          <w:szCs w:val="18"/>
        </w:rPr>
        <w:t>Refrigerator</w:t>
      </w:r>
      <w:r w:rsidR="008B7E60" w:rsidRPr="00E4039D">
        <w:rPr>
          <w:rFonts w:ascii="Arial" w:hAnsi="Arial" w:cs="Arial"/>
          <w:spacing w:val="-1"/>
          <w:sz w:val="20"/>
          <w:szCs w:val="20"/>
        </w:rPr>
        <w:t xml:space="preserve"> </w:t>
      </w:r>
    </w:p>
    <w:p w14:paraId="13F2DD3F" w14:textId="053FCAFC" w:rsidR="008B7E60" w:rsidRPr="00E4039D" w:rsidRDefault="000A7617" w:rsidP="00E4039D">
      <w:pPr>
        <w:pStyle w:val="ListParagraph"/>
        <w:widowControl w:val="0"/>
        <w:numPr>
          <w:ilvl w:val="0"/>
          <w:numId w:val="2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spacing w:val="-1"/>
          <w:sz w:val="20"/>
          <w:szCs w:val="20"/>
        </w:rPr>
      </w:pPr>
      <w:r w:rsidRPr="00E4039D">
        <w:rPr>
          <w:rFonts w:ascii="Arial" w:hAnsi="Arial" w:cs="Arial"/>
          <w:spacing w:val="-1"/>
          <w:sz w:val="20"/>
          <w:szCs w:val="20"/>
        </w:rPr>
        <w:t>LP Vortex Mixer (Thermo Fisher Scientific, catalog number: 88880017)</w:t>
      </w:r>
    </w:p>
    <w:p w14:paraId="3D927445" w14:textId="51B15C55" w:rsidR="008B7E60" w:rsidRPr="00884A48" w:rsidRDefault="008B1544" w:rsidP="00884A48">
      <w:pPr>
        <w:pStyle w:val="ListParagraph"/>
        <w:widowControl w:val="0"/>
        <w:numPr>
          <w:ilvl w:val="0"/>
          <w:numId w:val="2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spacing w:val="-1"/>
          <w:sz w:val="20"/>
          <w:szCs w:val="20"/>
        </w:rPr>
      </w:pPr>
      <w:r w:rsidRPr="008B1544">
        <w:rPr>
          <w:rFonts w:ascii="Arial" w:hAnsi="Arial" w:cs="Arial"/>
          <w:sz w:val="20"/>
          <w:szCs w:val="20"/>
        </w:rPr>
        <w:t>Leica SP5 2-photon Laser Scanning Confocal microscope</w:t>
      </w:r>
    </w:p>
    <w:p w14:paraId="1005C8E3" w14:textId="77777777" w:rsidR="00712705" w:rsidRDefault="00712705" w:rsidP="00712705">
      <w:pPr>
        <w:widowControl w:val="0"/>
        <w:adjustRightInd w:val="0"/>
        <w:snapToGrid w:val="0"/>
        <w:spacing w:line="360" w:lineRule="auto"/>
        <w:jc w:val="both"/>
        <w:rPr>
          <w:rFonts w:ascii="Arial" w:eastAsia="Microsoft YaHei" w:hAnsi="Arial" w:cs="Arial"/>
          <w:b/>
          <w:szCs w:val="20"/>
          <w:u w:val="single"/>
        </w:rPr>
      </w:pPr>
    </w:p>
    <w:p w14:paraId="04D7AD0B" w14:textId="6A38619E" w:rsidR="00712705" w:rsidRPr="00E16174" w:rsidRDefault="00712705" w:rsidP="00712705">
      <w:pPr>
        <w:widowControl w:val="0"/>
        <w:adjustRightInd w:val="0"/>
        <w:snapToGrid w:val="0"/>
        <w:spacing w:line="360" w:lineRule="auto"/>
        <w:jc w:val="both"/>
        <w:rPr>
          <w:rFonts w:ascii="Arial" w:eastAsia="Malgun Gothic" w:hAnsi="Arial" w:cs="Arial"/>
          <w:b/>
          <w:sz w:val="20"/>
          <w:szCs w:val="18"/>
          <w:u w:val="single"/>
        </w:rPr>
      </w:pPr>
      <w:r w:rsidRPr="00E16174">
        <w:rPr>
          <w:rFonts w:ascii="Arial" w:eastAsia="Microsoft YaHei" w:hAnsi="Arial" w:cs="Arial"/>
          <w:b/>
          <w:sz w:val="20"/>
          <w:szCs w:val="18"/>
          <w:u w:val="single"/>
        </w:rPr>
        <w:t>Software</w:t>
      </w:r>
      <w:r w:rsidRPr="00E16174">
        <w:rPr>
          <w:rFonts w:ascii="Arial" w:eastAsia="Microsoft YaHei" w:hAnsi="Arial" w:cs="Arial"/>
          <w:sz w:val="20"/>
          <w:szCs w:val="18"/>
        </w:rPr>
        <w:t xml:space="preserve"> </w:t>
      </w:r>
    </w:p>
    <w:p w14:paraId="61162043" w14:textId="47DA6BA4" w:rsidR="00712705" w:rsidRPr="001E54FC" w:rsidRDefault="00811219" w:rsidP="00712705">
      <w:pPr>
        <w:pStyle w:val="ListParagraph"/>
        <w:widowControl w:val="0"/>
        <w:numPr>
          <w:ilvl w:val="0"/>
          <w:numId w:val="3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i/>
          <w:color w:val="0000FF"/>
          <w:sz w:val="20"/>
          <w:szCs w:val="20"/>
          <w:lang w:val="de-DE"/>
        </w:rPr>
      </w:pPr>
      <w:r w:rsidRPr="001E54FC">
        <w:rPr>
          <w:rFonts w:ascii="Arial" w:hAnsi="Arial" w:cs="Arial"/>
          <w:color w:val="000000"/>
          <w:sz w:val="20"/>
          <w:szCs w:val="20"/>
          <w:lang w:val="de-DE"/>
        </w:rPr>
        <w:t>Image J</w:t>
      </w:r>
      <w:r w:rsidR="00712705" w:rsidRPr="001E54FC">
        <w:rPr>
          <w:rFonts w:ascii="Arial" w:hAnsi="Arial" w:cs="Arial"/>
          <w:color w:val="000000"/>
          <w:sz w:val="20"/>
          <w:szCs w:val="20"/>
          <w:lang w:val="de-DE"/>
        </w:rPr>
        <w:t xml:space="preserve"> (</w:t>
      </w:r>
      <w:r w:rsidR="00F61E2D" w:rsidRPr="001E54FC">
        <w:rPr>
          <w:rFonts w:ascii="Arial" w:hAnsi="Arial" w:cs="Arial"/>
          <w:color w:val="000000"/>
          <w:sz w:val="20"/>
          <w:szCs w:val="20"/>
          <w:lang w:val="de-DE"/>
        </w:rPr>
        <w:t>Rasband W.S./U. S. NIH, Bethesda, Maryland, USA</w:t>
      </w:r>
      <w:r w:rsidR="001E54FC" w:rsidRPr="001E54FC">
        <w:rPr>
          <w:rFonts w:ascii="Arial" w:hAnsi="Arial" w:cs="Arial"/>
          <w:color w:val="000000"/>
          <w:sz w:val="20"/>
          <w:szCs w:val="20"/>
          <w:lang w:val="de-DE"/>
        </w:rPr>
        <w:t xml:space="preserve">, </w:t>
      </w:r>
      <w:r w:rsidR="00F61E2D" w:rsidRPr="001E54FC">
        <w:rPr>
          <w:rFonts w:ascii="Arial" w:hAnsi="Arial" w:cs="Arial"/>
          <w:color w:val="000000"/>
          <w:sz w:val="20"/>
          <w:szCs w:val="20"/>
          <w:lang w:val="de-DE"/>
        </w:rPr>
        <w:t>https://imagej.nih.gov/ij/</w:t>
      </w:r>
      <w:r w:rsidR="00712705" w:rsidRPr="001E54FC">
        <w:rPr>
          <w:rFonts w:ascii="Arial" w:hAnsi="Arial" w:cs="Arial"/>
          <w:color w:val="000000"/>
          <w:sz w:val="20"/>
          <w:szCs w:val="20"/>
          <w:lang w:val="de-DE"/>
        </w:rPr>
        <w:t xml:space="preserve">) </w:t>
      </w:r>
    </w:p>
    <w:p w14:paraId="3339E03D" w14:textId="4061CDC6" w:rsidR="00811219" w:rsidRPr="00811219" w:rsidRDefault="00811219" w:rsidP="00712705">
      <w:pPr>
        <w:pStyle w:val="ListParagraph"/>
        <w:widowControl w:val="0"/>
        <w:numPr>
          <w:ilvl w:val="0"/>
          <w:numId w:val="3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i/>
          <w:color w:val="0000FF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Leica </w:t>
      </w:r>
      <w:r w:rsidR="000931E1">
        <w:rPr>
          <w:rFonts w:ascii="Arial" w:hAnsi="Arial" w:cs="Arial"/>
          <w:color w:val="000000"/>
          <w:sz w:val="20"/>
          <w:szCs w:val="20"/>
        </w:rPr>
        <w:t>microscope software</w:t>
      </w:r>
      <w:r w:rsidR="001E54FC">
        <w:rPr>
          <w:rFonts w:ascii="Arial" w:hAnsi="Arial" w:cs="Arial"/>
          <w:color w:val="000000"/>
          <w:sz w:val="20"/>
          <w:szCs w:val="20"/>
        </w:rPr>
        <w:t xml:space="preserve"> </w:t>
      </w:r>
      <w:r w:rsidR="00384589" w:rsidRPr="00384589">
        <w:rPr>
          <w:rFonts w:ascii="Arial" w:hAnsi="Arial" w:cs="Arial"/>
          <w:color w:val="000000"/>
          <w:sz w:val="20"/>
          <w:szCs w:val="20"/>
        </w:rPr>
        <w:t xml:space="preserve">LAS_AF Leica </w:t>
      </w:r>
      <w:r w:rsidR="001E54FC">
        <w:rPr>
          <w:rFonts w:ascii="Arial" w:hAnsi="Arial" w:cs="Arial"/>
          <w:color w:val="000000"/>
          <w:sz w:val="20"/>
          <w:szCs w:val="20"/>
        </w:rPr>
        <w:t>(Leica microscopes)</w:t>
      </w:r>
    </w:p>
    <w:p w14:paraId="0F3A8E94" w14:textId="2E63D95A" w:rsidR="00811219" w:rsidRPr="009A7450" w:rsidRDefault="00F61E2D" w:rsidP="009A7450">
      <w:pPr>
        <w:pStyle w:val="ListParagraph"/>
        <w:widowControl w:val="0"/>
        <w:numPr>
          <w:ilvl w:val="0"/>
          <w:numId w:val="3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9A7450">
        <w:rPr>
          <w:rFonts w:ascii="Arial" w:hAnsi="Arial" w:cs="Arial"/>
          <w:color w:val="000000" w:themeColor="text1"/>
          <w:sz w:val="20"/>
          <w:szCs w:val="20"/>
        </w:rPr>
        <w:t>Prism GraphPad Software</w:t>
      </w:r>
      <w:r w:rsidR="009A7450" w:rsidRPr="009A7450">
        <w:rPr>
          <w:rFonts w:ascii="Arial" w:hAnsi="Arial" w:cs="Arial"/>
          <w:color w:val="000000" w:themeColor="text1"/>
          <w:sz w:val="20"/>
          <w:szCs w:val="20"/>
        </w:rPr>
        <w:t xml:space="preserve"> for</w:t>
      </w:r>
      <w:r w:rsidR="009A7450">
        <w:rPr>
          <w:rFonts w:ascii="Arial" w:hAnsi="Arial" w:cs="Arial"/>
          <w:color w:val="000000" w:themeColor="text1"/>
          <w:sz w:val="20"/>
          <w:szCs w:val="20"/>
        </w:rPr>
        <w:t xml:space="preserve"> statistical analysis</w:t>
      </w:r>
      <w:r w:rsidRPr="009A7450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1E54FC" w:rsidRPr="009A7450">
        <w:rPr>
          <w:rFonts w:ascii="Arial" w:hAnsi="Arial" w:cs="Arial"/>
          <w:color w:val="000000" w:themeColor="text1"/>
          <w:sz w:val="20"/>
          <w:szCs w:val="20"/>
        </w:rPr>
        <w:t>(https://www.graphpad.com/scientific-software/prism/)</w:t>
      </w:r>
    </w:p>
    <w:p w14:paraId="0EA16207" w14:textId="15F14374" w:rsidR="00F61E2D" w:rsidRPr="00F309DC" w:rsidRDefault="00F61E2D" w:rsidP="00712705">
      <w:pPr>
        <w:pStyle w:val="ListParagraph"/>
        <w:widowControl w:val="0"/>
        <w:numPr>
          <w:ilvl w:val="0"/>
          <w:numId w:val="3"/>
        </w:numPr>
        <w:adjustRightInd w:val="0"/>
        <w:snapToGrid w:val="0"/>
        <w:spacing w:line="360" w:lineRule="auto"/>
        <w:ind w:left="714" w:firstLineChars="0" w:hanging="357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F309DC">
        <w:rPr>
          <w:rFonts w:ascii="Arial" w:hAnsi="Arial" w:cs="Arial"/>
          <w:color w:val="000000" w:themeColor="text1"/>
          <w:sz w:val="20"/>
          <w:szCs w:val="20"/>
        </w:rPr>
        <w:t>Adobe Illustrator</w:t>
      </w:r>
      <w:r w:rsidR="001E54FC" w:rsidRPr="00F309D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A7450">
        <w:rPr>
          <w:rFonts w:ascii="Arial" w:hAnsi="Arial" w:cs="Arial"/>
          <w:color w:val="000000" w:themeColor="text1"/>
          <w:sz w:val="20"/>
          <w:szCs w:val="20"/>
        </w:rPr>
        <w:t xml:space="preserve">to </w:t>
      </w:r>
      <w:r w:rsidR="004F068A">
        <w:rPr>
          <w:rFonts w:ascii="Arial" w:hAnsi="Arial" w:cs="Arial"/>
          <w:color w:val="000000" w:themeColor="text1"/>
          <w:sz w:val="20"/>
          <w:szCs w:val="20"/>
        </w:rPr>
        <w:t>assemble</w:t>
      </w:r>
      <w:r w:rsidR="009A7450">
        <w:rPr>
          <w:rFonts w:ascii="Arial" w:hAnsi="Arial" w:cs="Arial"/>
          <w:color w:val="000000" w:themeColor="text1"/>
          <w:sz w:val="20"/>
          <w:szCs w:val="20"/>
        </w:rPr>
        <w:t xml:space="preserve"> figures</w:t>
      </w:r>
    </w:p>
    <w:p w14:paraId="3749E3E7" w14:textId="744D4A3D" w:rsidR="00AE0FAF" w:rsidRDefault="00AE0FAF" w:rsidP="0059438D">
      <w:pPr>
        <w:spacing w:line="360" w:lineRule="auto"/>
        <w:rPr>
          <w:rFonts w:ascii="Arial" w:hAnsi="Arial" w:cs="Arial"/>
        </w:rPr>
      </w:pPr>
    </w:p>
    <w:p w14:paraId="30BAD6B6" w14:textId="73F0EF73" w:rsidR="00712705" w:rsidRPr="00E16174" w:rsidRDefault="00712705" w:rsidP="00712705">
      <w:pPr>
        <w:widowControl w:val="0"/>
        <w:adjustRightInd w:val="0"/>
        <w:snapToGrid w:val="0"/>
        <w:spacing w:line="360" w:lineRule="auto"/>
        <w:jc w:val="both"/>
        <w:rPr>
          <w:rFonts w:ascii="Arial" w:eastAsia="Malgun Gothic" w:hAnsi="Arial" w:cs="Arial"/>
          <w:b/>
          <w:sz w:val="20"/>
          <w:szCs w:val="18"/>
          <w:u w:val="single"/>
        </w:rPr>
      </w:pPr>
      <w:r w:rsidRPr="00E16174">
        <w:rPr>
          <w:rFonts w:ascii="Arial" w:eastAsia="Microsoft YaHei" w:hAnsi="Arial" w:cs="Arial"/>
          <w:b/>
          <w:sz w:val="20"/>
          <w:szCs w:val="18"/>
          <w:u w:val="single"/>
        </w:rPr>
        <w:t>Procedure</w:t>
      </w:r>
    </w:p>
    <w:p w14:paraId="493A1B3F" w14:textId="6483B191" w:rsidR="00712705" w:rsidRPr="00773581" w:rsidRDefault="00F05745" w:rsidP="00712705">
      <w:pPr>
        <w:pStyle w:val="ListParagraph"/>
        <w:widowControl w:val="0"/>
        <w:numPr>
          <w:ilvl w:val="0"/>
          <w:numId w:val="4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lang w:eastAsia="zh-CN"/>
        </w:rPr>
      </w:pPr>
      <w:r w:rsidRPr="00F05745">
        <w:rPr>
          <w:rFonts w:ascii="Arial" w:hAnsi="Arial" w:cs="Arial"/>
          <w:sz w:val="20"/>
          <w:szCs w:val="20"/>
          <w:lang w:eastAsia="zh-CN"/>
        </w:rPr>
        <w:t xml:space="preserve">Slide </w:t>
      </w:r>
      <w:r w:rsidR="009C6D4B">
        <w:rPr>
          <w:rFonts w:ascii="Arial" w:hAnsi="Arial" w:cs="Arial"/>
          <w:sz w:val="20"/>
          <w:szCs w:val="20"/>
          <w:lang w:eastAsia="zh-CN"/>
        </w:rPr>
        <w:t>p</w:t>
      </w:r>
      <w:r w:rsidRPr="00F05745">
        <w:rPr>
          <w:rFonts w:ascii="Arial" w:hAnsi="Arial" w:cs="Arial"/>
          <w:sz w:val="20"/>
          <w:szCs w:val="20"/>
          <w:lang w:eastAsia="zh-CN"/>
        </w:rPr>
        <w:t>reparation</w:t>
      </w:r>
    </w:p>
    <w:p w14:paraId="356B5F14" w14:textId="69BA8833" w:rsidR="00F05745" w:rsidRPr="00F05745" w:rsidRDefault="00402211" w:rsidP="00F05745">
      <w:pPr>
        <w:pStyle w:val="ListParagraph"/>
        <w:widowControl w:val="0"/>
        <w:numPr>
          <w:ilvl w:val="0"/>
          <w:numId w:val="5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  <w:shd w:val="clear" w:color="auto" w:fill="FFFFFF"/>
        </w:rPr>
        <w:t>Add</w:t>
      </w:r>
      <w:r w:rsidR="00F05745" w:rsidRPr="00F05745">
        <w:rPr>
          <w:rFonts w:ascii="Arial" w:hAnsi="Arial" w:cs="Arial"/>
          <w:sz w:val="20"/>
          <w:szCs w:val="20"/>
          <w:shd w:val="clear" w:color="auto" w:fill="FFFFFF"/>
        </w:rPr>
        <w:t xml:space="preserve"> 50 µL of 0.1% poly-L-lysine to each well of an 8-well glass </w:t>
      </w:r>
      <w:r w:rsidR="00FE1767" w:rsidRPr="00F05745">
        <w:rPr>
          <w:rFonts w:ascii="Arial" w:hAnsi="Arial" w:cs="Arial"/>
          <w:sz w:val="20"/>
          <w:szCs w:val="20"/>
          <w:shd w:val="clear" w:color="auto" w:fill="FFFFFF"/>
        </w:rPr>
        <w:t>slide</w:t>
      </w:r>
      <w:r w:rsidR="00FE1767">
        <w:rPr>
          <w:rFonts w:ascii="Arial" w:hAnsi="Arial" w:cs="Arial"/>
          <w:sz w:val="20"/>
          <w:szCs w:val="20"/>
          <w:shd w:val="clear" w:color="auto" w:fill="FFFFFF"/>
        </w:rPr>
        <w:t xml:space="preserve"> and</w:t>
      </w:r>
      <w:r w:rsidR="00F05745" w:rsidRPr="00F05745">
        <w:rPr>
          <w:rFonts w:ascii="Arial" w:hAnsi="Arial" w:cs="Arial"/>
          <w:sz w:val="20"/>
          <w:szCs w:val="20"/>
          <w:shd w:val="clear" w:color="auto" w:fill="FFFFFF"/>
        </w:rPr>
        <w:t xml:space="preserve"> allow </w:t>
      </w:r>
      <w:r w:rsidR="00FE1767">
        <w:rPr>
          <w:rFonts w:ascii="Arial" w:hAnsi="Arial" w:cs="Arial"/>
          <w:sz w:val="20"/>
          <w:szCs w:val="20"/>
          <w:shd w:val="clear" w:color="auto" w:fill="FFFFFF"/>
        </w:rPr>
        <w:t xml:space="preserve">it </w:t>
      </w:r>
      <w:r w:rsidR="00F05745" w:rsidRPr="00F05745">
        <w:rPr>
          <w:rFonts w:ascii="Arial" w:hAnsi="Arial" w:cs="Arial"/>
          <w:sz w:val="20"/>
          <w:szCs w:val="20"/>
          <w:shd w:val="clear" w:color="auto" w:fill="FFFFFF"/>
        </w:rPr>
        <w:t>to s</w:t>
      </w:r>
      <w:r w:rsidR="009C6D4B">
        <w:rPr>
          <w:rFonts w:ascii="Arial" w:hAnsi="Arial" w:cs="Arial"/>
          <w:sz w:val="20"/>
          <w:szCs w:val="20"/>
          <w:shd w:val="clear" w:color="auto" w:fill="FFFFFF"/>
        </w:rPr>
        <w:t>i</w:t>
      </w:r>
      <w:r w:rsidR="00F05745" w:rsidRPr="00F05745">
        <w:rPr>
          <w:rFonts w:ascii="Arial" w:hAnsi="Arial" w:cs="Arial"/>
          <w:sz w:val="20"/>
          <w:szCs w:val="20"/>
          <w:shd w:val="clear" w:color="auto" w:fill="FFFFFF"/>
        </w:rPr>
        <w:t>t for 5 minutes at room temperature</w:t>
      </w:r>
      <w:r w:rsidR="00FF4095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F05745">
        <w:rPr>
          <w:rFonts w:ascii="Arial" w:hAnsi="Arial" w:cs="Arial"/>
          <w:sz w:val="20"/>
          <w:szCs w:val="20"/>
          <w:shd w:val="clear" w:color="auto" w:fill="FFFFFF"/>
        </w:rPr>
        <w:t xml:space="preserve">(Note: </w:t>
      </w:r>
      <w:r w:rsidR="009C6D4B">
        <w:rPr>
          <w:rFonts w:ascii="Arial" w:hAnsi="Arial" w:cs="Arial"/>
          <w:sz w:val="20"/>
          <w:szCs w:val="20"/>
          <w:shd w:val="clear" w:color="auto" w:fill="FFFFFF"/>
        </w:rPr>
        <w:t>1:10 dilution of poly-L-lysine to 0.01% works too</w:t>
      </w:r>
      <w:r w:rsidR="00F05745">
        <w:rPr>
          <w:rFonts w:ascii="Arial" w:hAnsi="Arial" w:cs="Arial"/>
          <w:sz w:val="20"/>
          <w:szCs w:val="20"/>
          <w:shd w:val="clear" w:color="auto" w:fill="FFFFFF"/>
        </w:rPr>
        <w:t>)</w:t>
      </w:r>
      <w:r w:rsidR="00FF4095">
        <w:rPr>
          <w:rFonts w:ascii="Arial" w:hAnsi="Arial" w:cs="Arial"/>
          <w:sz w:val="20"/>
          <w:szCs w:val="20"/>
          <w:shd w:val="clear" w:color="auto" w:fill="FFFFFF"/>
        </w:rPr>
        <w:t>.</w:t>
      </w:r>
    </w:p>
    <w:p w14:paraId="55341754" w14:textId="6FF64A28" w:rsidR="00712705" w:rsidRDefault="009C6D4B" w:rsidP="00F05745">
      <w:pPr>
        <w:pStyle w:val="ListParagraph"/>
        <w:widowControl w:val="0"/>
        <w:numPr>
          <w:ilvl w:val="0"/>
          <w:numId w:val="5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  <w:shd w:val="clear" w:color="auto" w:fill="FFFFFF"/>
        </w:rPr>
        <w:t>Briefly rinse the</w:t>
      </w:r>
      <w:r w:rsidR="00F05745" w:rsidRPr="00F05745">
        <w:rPr>
          <w:rFonts w:ascii="Arial" w:hAnsi="Arial" w:cs="Arial"/>
          <w:sz w:val="20"/>
          <w:szCs w:val="20"/>
          <w:shd w:val="clear" w:color="auto" w:fill="FFFFFF"/>
        </w:rPr>
        <w:t xml:space="preserve"> wells with ddH</w:t>
      </w:r>
      <w:r w:rsidR="00F05745" w:rsidRPr="00577842">
        <w:rPr>
          <w:rFonts w:ascii="Arial" w:hAnsi="Arial" w:cs="Arial"/>
          <w:sz w:val="20"/>
          <w:szCs w:val="20"/>
          <w:shd w:val="clear" w:color="auto" w:fill="FFFFFF"/>
          <w:vertAlign w:val="subscript"/>
        </w:rPr>
        <w:t>2</w:t>
      </w:r>
      <w:r w:rsidR="00F05745" w:rsidRPr="00F05745">
        <w:rPr>
          <w:rFonts w:ascii="Arial" w:hAnsi="Arial" w:cs="Arial"/>
          <w:sz w:val="20"/>
          <w:szCs w:val="20"/>
          <w:shd w:val="clear" w:color="auto" w:fill="FFFFFF"/>
        </w:rPr>
        <w:t xml:space="preserve">O, 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suck </w:t>
      </w:r>
      <w:r w:rsidR="00F05745" w:rsidRPr="00F05745">
        <w:rPr>
          <w:rFonts w:ascii="Arial" w:hAnsi="Arial" w:cs="Arial"/>
          <w:sz w:val="20"/>
          <w:szCs w:val="20"/>
          <w:shd w:val="clear" w:color="auto" w:fill="FFFFFF"/>
        </w:rPr>
        <w:t>away excess liquid</w:t>
      </w:r>
      <w:r w:rsidRPr="009C6D4B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by </w:t>
      </w:r>
      <w:r w:rsidRPr="00F05745">
        <w:rPr>
          <w:rFonts w:ascii="Arial" w:hAnsi="Arial" w:cs="Arial"/>
          <w:sz w:val="20"/>
          <w:szCs w:val="20"/>
          <w:shd w:val="clear" w:color="auto" w:fill="FFFFFF"/>
        </w:rPr>
        <w:t>vacuum</w:t>
      </w:r>
      <w:r w:rsidR="00F05745" w:rsidRPr="00F05745">
        <w:rPr>
          <w:rFonts w:ascii="Arial" w:hAnsi="Arial" w:cs="Arial"/>
          <w:sz w:val="20"/>
          <w:szCs w:val="20"/>
          <w:shd w:val="clear" w:color="auto" w:fill="FFFFFF"/>
        </w:rPr>
        <w:t xml:space="preserve">, </w:t>
      </w:r>
      <w:r w:rsidR="00FE1767">
        <w:rPr>
          <w:rFonts w:ascii="Arial" w:hAnsi="Arial" w:cs="Arial"/>
          <w:sz w:val="20"/>
          <w:szCs w:val="20"/>
          <w:shd w:val="clear" w:color="auto" w:fill="FFFFFF"/>
        </w:rPr>
        <w:t xml:space="preserve">and </w:t>
      </w:r>
      <w:r w:rsidR="00F05745" w:rsidRPr="00F05745">
        <w:rPr>
          <w:rFonts w:ascii="Arial" w:hAnsi="Arial" w:cs="Arial"/>
          <w:sz w:val="20"/>
          <w:szCs w:val="20"/>
          <w:shd w:val="clear" w:color="auto" w:fill="FFFFFF"/>
        </w:rPr>
        <w:t xml:space="preserve">allow </w:t>
      </w:r>
      <w:r w:rsidR="001806AF">
        <w:rPr>
          <w:rFonts w:ascii="Arial" w:hAnsi="Arial" w:cs="Arial"/>
          <w:sz w:val="20"/>
          <w:szCs w:val="20"/>
          <w:shd w:val="clear" w:color="auto" w:fill="FFFFFF"/>
        </w:rPr>
        <w:t xml:space="preserve">the </w:t>
      </w:r>
      <w:r w:rsidR="00F05745" w:rsidRPr="00F05745">
        <w:rPr>
          <w:rFonts w:ascii="Arial" w:hAnsi="Arial" w:cs="Arial"/>
          <w:sz w:val="20"/>
          <w:szCs w:val="20"/>
          <w:shd w:val="clear" w:color="auto" w:fill="FFFFFF"/>
        </w:rPr>
        <w:t>slide to air dry completely</w:t>
      </w:r>
      <w:r w:rsidR="00FF4095">
        <w:rPr>
          <w:rFonts w:ascii="Arial" w:hAnsi="Arial" w:cs="Arial"/>
          <w:sz w:val="20"/>
          <w:szCs w:val="20"/>
          <w:shd w:val="clear" w:color="auto" w:fill="FFFFFF"/>
        </w:rPr>
        <w:t>.</w:t>
      </w:r>
    </w:p>
    <w:p w14:paraId="57E5FCA7" w14:textId="77777777" w:rsidR="00443653" w:rsidRPr="00773581" w:rsidRDefault="00443653" w:rsidP="00443653">
      <w:pPr>
        <w:pStyle w:val="ListParagraph"/>
        <w:widowControl w:val="0"/>
        <w:adjustRightInd w:val="0"/>
        <w:snapToGrid w:val="0"/>
        <w:spacing w:line="360" w:lineRule="auto"/>
        <w:ind w:left="846" w:firstLineChars="0" w:firstLine="0"/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p w14:paraId="606CFE8D" w14:textId="75542010" w:rsidR="009C6D4B" w:rsidRPr="00773581" w:rsidRDefault="009C6D4B" w:rsidP="009C6D4B">
      <w:pPr>
        <w:pStyle w:val="ListParagraph"/>
        <w:widowControl w:val="0"/>
        <w:numPr>
          <w:ilvl w:val="0"/>
          <w:numId w:val="4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sz w:val="20"/>
          <w:szCs w:val="20"/>
          <w:lang w:eastAsia="zh-CN"/>
        </w:rPr>
        <w:t>Bacteria</w:t>
      </w:r>
      <w:r w:rsidR="004C763B">
        <w:rPr>
          <w:rFonts w:ascii="Arial" w:hAnsi="Arial" w:cs="Arial"/>
          <w:sz w:val="20"/>
          <w:szCs w:val="20"/>
          <w:lang w:eastAsia="zh-CN"/>
        </w:rPr>
        <w:t>l</w:t>
      </w:r>
      <w:r>
        <w:rPr>
          <w:rFonts w:ascii="Arial" w:hAnsi="Arial" w:cs="Arial"/>
          <w:sz w:val="20"/>
          <w:szCs w:val="20"/>
          <w:lang w:eastAsia="zh-CN"/>
        </w:rPr>
        <w:t xml:space="preserve"> culture</w:t>
      </w:r>
      <w:r w:rsidR="009A7450">
        <w:rPr>
          <w:rFonts w:ascii="Arial" w:hAnsi="Arial" w:cs="Arial"/>
          <w:sz w:val="20"/>
          <w:szCs w:val="20"/>
          <w:lang w:eastAsia="zh-CN"/>
        </w:rPr>
        <w:t>s</w:t>
      </w:r>
      <w:r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11A842D0" w14:textId="19B98746" w:rsidR="009C6D4B" w:rsidRPr="00340B3D" w:rsidRDefault="009C6D4B" w:rsidP="00340B3D">
      <w:pPr>
        <w:pStyle w:val="ListParagraph"/>
        <w:widowControl w:val="0"/>
        <w:numPr>
          <w:ilvl w:val="0"/>
          <w:numId w:val="14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340B3D">
        <w:rPr>
          <w:rFonts w:ascii="Arial" w:hAnsi="Arial" w:cs="Arial"/>
          <w:sz w:val="20"/>
          <w:szCs w:val="20"/>
          <w:shd w:val="clear" w:color="auto" w:fill="FFFFFF"/>
        </w:rPr>
        <w:t>Prepare an overnight culture</w:t>
      </w:r>
      <w:r w:rsidR="002C1FDB" w:rsidRPr="00340B3D">
        <w:rPr>
          <w:rFonts w:ascii="Arial" w:hAnsi="Arial" w:cs="Arial"/>
          <w:sz w:val="20"/>
          <w:szCs w:val="20"/>
          <w:shd w:val="clear" w:color="auto" w:fill="FFFFFF"/>
        </w:rPr>
        <w:t>:</w:t>
      </w:r>
      <w:r w:rsidRPr="00340B3D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9A7450" w:rsidRPr="00340B3D">
        <w:rPr>
          <w:rFonts w:ascii="Arial" w:hAnsi="Arial" w:cs="Arial"/>
          <w:sz w:val="20"/>
          <w:szCs w:val="20"/>
          <w:shd w:val="clear" w:color="auto" w:fill="FFFFFF"/>
        </w:rPr>
        <w:t xml:space="preserve">inoculate one </w:t>
      </w:r>
      <w:r w:rsidRPr="00340B3D">
        <w:rPr>
          <w:rFonts w:ascii="Arial" w:hAnsi="Arial" w:cs="Arial"/>
          <w:sz w:val="20"/>
          <w:szCs w:val="20"/>
          <w:shd w:val="clear" w:color="auto" w:fill="FFFFFF"/>
        </w:rPr>
        <w:t xml:space="preserve">single colony from a streaked agar plate </w:t>
      </w:r>
      <w:r w:rsidR="002C1FDB" w:rsidRPr="00340B3D">
        <w:rPr>
          <w:rFonts w:ascii="Arial" w:hAnsi="Arial" w:cs="Arial"/>
          <w:sz w:val="20"/>
          <w:szCs w:val="20"/>
          <w:shd w:val="clear" w:color="auto" w:fill="FFFFFF"/>
        </w:rPr>
        <w:t xml:space="preserve">to </w:t>
      </w:r>
      <w:r w:rsidRPr="00340B3D">
        <w:rPr>
          <w:rFonts w:ascii="Arial" w:hAnsi="Arial" w:cs="Arial"/>
          <w:sz w:val="20"/>
          <w:szCs w:val="20"/>
          <w:shd w:val="clear" w:color="auto" w:fill="FFFFFF"/>
        </w:rPr>
        <w:t>3 mL of TSB</w:t>
      </w:r>
      <w:r w:rsidR="00FF4095" w:rsidRPr="00340B3D">
        <w:rPr>
          <w:rFonts w:ascii="Arial" w:hAnsi="Arial" w:cs="Arial"/>
          <w:sz w:val="20"/>
          <w:szCs w:val="20"/>
          <w:shd w:val="clear" w:color="auto" w:fill="FFFFFF"/>
        </w:rPr>
        <w:t xml:space="preserve"> in a glass test tube; add</w:t>
      </w:r>
      <w:r w:rsidR="009A7450" w:rsidRPr="00340B3D">
        <w:rPr>
          <w:rFonts w:ascii="Arial" w:hAnsi="Arial" w:cs="Arial"/>
          <w:sz w:val="20"/>
          <w:szCs w:val="20"/>
          <w:shd w:val="clear" w:color="auto" w:fill="FFFFFF"/>
        </w:rPr>
        <w:t xml:space="preserve"> appropriate antibiotics</w:t>
      </w:r>
      <w:r w:rsidR="00FF4095" w:rsidRPr="00340B3D">
        <w:rPr>
          <w:rFonts w:ascii="Arial" w:hAnsi="Arial" w:cs="Arial"/>
          <w:sz w:val="20"/>
          <w:szCs w:val="20"/>
          <w:shd w:val="clear" w:color="auto" w:fill="FFFFFF"/>
        </w:rPr>
        <w:t xml:space="preserve"> if needed.</w:t>
      </w:r>
    </w:p>
    <w:p w14:paraId="506E4EB3" w14:textId="68927F70" w:rsidR="009C6D4B" w:rsidRPr="00340B3D" w:rsidRDefault="002C1FDB" w:rsidP="00340B3D">
      <w:pPr>
        <w:pStyle w:val="ListParagraph"/>
        <w:widowControl w:val="0"/>
        <w:numPr>
          <w:ilvl w:val="0"/>
          <w:numId w:val="14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340B3D">
        <w:rPr>
          <w:rFonts w:ascii="Arial" w:hAnsi="Arial" w:cs="Arial"/>
          <w:sz w:val="20"/>
          <w:szCs w:val="20"/>
          <w:shd w:val="clear" w:color="auto" w:fill="FFFFFF"/>
        </w:rPr>
        <w:t>Grow the overnight culture in a shaker</w:t>
      </w:r>
      <w:r w:rsidR="00FF4095" w:rsidRPr="00340B3D">
        <w:rPr>
          <w:rFonts w:ascii="Arial" w:hAnsi="Arial" w:cs="Arial"/>
          <w:sz w:val="20"/>
          <w:szCs w:val="20"/>
          <w:shd w:val="clear" w:color="auto" w:fill="FFFFFF"/>
        </w:rPr>
        <w:t xml:space="preserve"> at 37°C</w:t>
      </w:r>
      <w:r w:rsidR="00DD54A5" w:rsidRPr="00DD54A5">
        <w:t xml:space="preserve"> </w:t>
      </w:r>
      <w:r w:rsidR="00DD54A5" w:rsidRPr="00DD54A5">
        <w:rPr>
          <w:rFonts w:ascii="Arial" w:hAnsi="Arial" w:cs="Arial"/>
          <w:sz w:val="20"/>
          <w:szCs w:val="20"/>
          <w:shd w:val="clear" w:color="auto" w:fill="FFFFFF"/>
        </w:rPr>
        <w:t>with rigorous shaking</w:t>
      </w:r>
      <w:r w:rsidR="00402211">
        <w:rPr>
          <w:rFonts w:ascii="Arial" w:hAnsi="Arial" w:cs="Arial"/>
          <w:sz w:val="20"/>
          <w:szCs w:val="20"/>
          <w:shd w:val="clear" w:color="auto" w:fill="FFFFFF"/>
        </w:rPr>
        <w:t xml:space="preserve">; </w:t>
      </w:r>
      <w:r w:rsidR="00FF4095" w:rsidRPr="00340B3D">
        <w:rPr>
          <w:rFonts w:ascii="Arial" w:hAnsi="Arial" w:cs="Arial"/>
          <w:sz w:val="20"/>
          <w:szCs w:val="20"/>
          <w:shd w:val="clear" w:color="auto" w:fill="FFFFFF"/>
        </w:rPr>
        <w:t>rotation speed 220 rpm.</w:t>
      </w:r>
    </w:p>
    <w:p w14:paraId="641882CF" w14:textId="12C7BDCF" w:rsidR="00FF4095" w:rsidRPr="00340B3D" w:rsidRDefault="00FF4095" w:rsidP="00340B3D">
      <w:pPr>
        <w:pStyle w:val="ListParagraph"/>
        <w:widowControl w:val="0"/>
        <w:numPr>
          <w:ilvl w:val="0"/>
          <w:numId w:val="14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340B3D">
        <w:rPr>
          <w:rFonts w:ascii="Arial" w:hAnsi="Arial" w:cs="Arial"/>
          <w:sz w:val="20"/>
          <w:szCs w:val="20"/>
          <w:shd w:val="clear" w:color="auto" w:fill="FFFFFF"/>
        </w:rPr>
        <w:t>Next morning, inoculate 30 µL of the overnight culture to 3 mL of fresh TSB (1:100 dilution)</w:t>
      </w:r>
      <w:r w:rsidR="00340B3D" w:rsidRPr="00340B3D">
        <w:rPr>
          <w:rFonts w:ascii="Arial" w:hAnsi="Arial" w:cs="Arial"/>
          <w:sz w:val="20"/>
          <w:szCs w:val="20"/>
          <w:shd w:val="clear" w:color="auto" w:fill="FFFFFF"/>
        </w:rPr>
        <w:t>.</w:t>
      </w:r>
      <w:r w:rsidRPr="00340B3D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p w14:paraId="5B59FC30" w14:textId="7AB7EF1C" w:rsidR="00FF4095" w:rsidRPr="00340B3D" w:rsidRDefault="00FF4095" w:rsidP="00340B3D">
      <w:pPr>
        <w:pStyle w:val="ListParagraph"/>
        <w:widowControl w:val="0"/>
        <w:numPr>
          <w:ilvl w:val="0"/>
          <w:numId w:val="14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340B3D">
        <w:rPr>
          <w:rFonts w:ascii="Arial" w:hAnsi="Arial" w:cs="Arial"/>
          <w:sz w:val="20"/>
          <w:szCs w:val="20"/>
          <w:shd w:val="clear" w:color="auto" w:fill="FFFFFF"/>
        </w:rPr>
        <w:t>Grow the cultures in a shaker at 37°C</w:t>
      </w:r>
      <w:r w:rsidR="00DD54A5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DD54A5" w:rsidRPr="00DD54A5">
        <w:rPr>
          <w:rFonts w:ascii="Arial" w:hAnsi="Arial" w:cs="Arial"/>
          <w:sz w:val="20"/>
          <w:szCs w:val="20"/>
          <w:shd w:val="clear" w:color="auto" w:fill="FFFFFF"/>
        </w:rPr>
        <w:t>with rigorous shaking</w:t>
      </w:r>
      <w:r w:rsidR="00402211">
        <w:rPr>
          <w:rFonts w:ascii="Arial" w:hAnsi="Arial" w:cs="Arial"/>
          <w:sz w:val="20"/>
          <w:szCs w:val="20"/>
          <w:shd w:val="clear" w:color="auto" w:fill="FFFFFF"/>
        </w:rPr>
        <w:t>;</w:t>
      </w:r>
      <w:r w:rsidR="00340B3D" w:rsidRPr="00340B3D">
        <w:rPr>
          <w:rFonts w:ascii="Arial" w:hAnsi="Arial" w:cs="Arial"/>
          <w:sz w:val="20"/>
          <w:szCs w:val="20"/>
          <w:shd w:val="clear" w:color="auto" w:fill="FFFFFF"/>
        </w:rPr>
        <w:t xml:space="preserve"> rotation speed 220 rpm.</w:t>
      </w:r>
    </w:p>
    <w:p w14:paraId="77A4784E" w14:textId="13C96679" w:rsidR="00FF4095" w:rsidRPr="00340B3D" w:rsidRDefault="00FF4095" w:rsidP="00340B3D">
      <w:pPr>
        <w:pStyle w:val="ListParagraph"/>
        <w:widowControl w:val="0"/>
        <w:numPr>
          <w:ilvl w:val="0"/>
          <w:numId w:val="14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340B3D">
        <w:rPr>
          <w:rFonts w:ascii="Arial" w:hAnsi="Arial" w:cs="Arial"/>
          <w:sz w:val="20"/>
          <w:szCs w:val="20"/>
          <w:shd w:val="clear" w:color="auto" w:fill="FFFFFF"/>
        </w:rPr>
        <w:t>Measure the optical density OD</w:t>
      </w:r>
      <w:r w:rsidR="00340B3D" w:rsidRPr="00340B3D">
        <w:rPr>
          <w:rFonts w:ascii="Arial" w:hAnsi="Arial" w:cs="Arial"/>
          <w:sz w:val="20"/>
          <w:szCs w:val="20"/>
          <w:shd w:val="clear" w:color="auto" w:fill="FFFFFF"/>
          <w:vertAlign w:val="subscript"/>
        </w:rPr>
        <w:t>600</w:t>
      </w:r>
      <w:r w:rsidR="00340B3D" w:rsidRPr="00340B3D">
        <w:rPr>
          <w:rFonts w:ascii="Arial" w:hAnsi="Arial" w:cs="Arial"/>
          <w:sz w:val="20"/>
          <w:szCs w:val="20"/>
          <w:shd w:val="clear" w:color="auto" w:fill="FFFFFF"/>
        </w:rPr>
        <w:t xml:space="preserve"> of the culture </w:t>
      </w:r>
      <w:r w:rsidRPr="00340B3D">
        <w:rPr>
          <w:rFonts w:ascii="Arial" w:hAnsi="Arial" w:cs="Arial"/>
          <w:sz w:val="20"/>
          <w:szCs w:val="20"/>
          <w:shd w:val="clear" w:color="auto" w:fill="FFFFFF"/>
        </w:rPr>
        <w:t>every hour</w:t>
      </w:r>
      <w:r w:rsidR="00340B3D" w:rsidRPr="00340B3D">
        <w:rPr>
          <w:rFonts w:ascii="Arial" w:hAnsi="Arial" w:cs="Arial"/>
          <w:sz w:val="20"/>
          <w:szCs w:val="20"/>
          <w:shd w:val="clear" w:color="auto" w:fill="FFFFFF"/>
        </w:rPr>
        <w:t xml:space="preserve"> in a spectrophotometer.</w:t>
      </w:r>
    </w:p>
    <w:p w14:paraId="32CDFCF3" w14:textId="58E8B95C" w:rsidR="009C6D4B" w:rsidRDefault="00340B3D" w:rsidP="00340B3D">
      <w:pPr>
        <w:pStyle w:val="ListParagraph"/>
        <w:widowControl w:val="0"/>
        <w:numPr>
          <w:ilvl w:val="0"/>
          <w:numId w:val="14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340B3D">
        <w:rPr>
          <w:rFonts w:ascii="Arial" w:hAnsi="Arial" w:cs="Arial"/>
          <w:sz w:val="20"/>
          <w:szCs w:val="20"/>
          <w:shd w:val="clear" w:color="auto" w:fill="FFFFFF"/>
        </w:rPr>
        <w:t>Put the cultures on ice when OD</w:t>
      </w:r>
      <w:r w:rsidRPr="00340B3D">
        <w:rPr>
          <w:rFonts w:ascii="Arial" w:hAnsi="Arial" w:cs="Arial"/>
          <w:sz w:val="20"/>
          <w:szCs w:val="20"/>
          <w:shd w:val="clear" w:color="auto" w:fill="FFFFFF"/>
          <w:vertAlign w:val="subscript"/>
        </w:rPr>
        <w:t>600</w:t>
      </w:r>
      <w:r>
        <w:rPr>
          <w:rFonts w:ascii="Arial" w:hAnsi="Arial" w:cs="Arial"/>
          <w:sz w:val="20"/>
          <w:szCs w:val="20"/>
          <w:shd w:val="clear" w:color="auto" w:fill="FFFFFF"/>
          <w:vertAlign w:val="subscript"/>
        </w:rPr>
        <w:t xml:space="preserve"> 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reaches 0.8-1.0 (it </w:t>
      </w:r>
      <w:r w:rsidR="00EF53D0">
        <w:rPr>
          <w:rFonts w:ascii="Arial" w:hAnsi="Arial" w:cs="Arial"/>
          <w:sz w:val="20"/>
          <w:szCs w:val="20"/>
          <w:shd w:val="clear" w:color="auto" w:fill="FFFFFF"/>
        </w:rPr>
        <w:t xml:space="preserve">usually 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takes about 2-3 hours for </w:t>
      </w:r>
      <w:r w:rsidRPr="00402211">
        <w:rPr>
          <w:rFonts w:ascii="Arial" w:hAnsi="Arial" w:cs="Arial"/>
          <w:i/>
          <w:iCs/>
          <w:sz w:val="20"/>
          <w:szCs w:val="20"/>
          <w:shd w:val="clear" w:color="auto" w:fill="FFFFFF"/>
        </w:rPr>
        <w:t>S. aureus</w:t>
      </w:r>
      <w:r w:rsidR="00204821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strains </w:t>
      </w:r>
      <w:r w:rsidR="00402211">
        <w:rPr>
          <w:rFonts w:ascii="Arial" w:hAnsi="Arial" w:cs="Arial"/>
          <w:sz w:val="20"/>
          <w:szCs w:val="20"/>
          <w:shd w:val="clear" w:color="auto" w:fill="FFFFFF"/>
        </w:rPr>
        <w:t xml:space="preserve">that </w:t>
      </w:r>
      <w:r>
        <w:rPr>
          <w:rFonts w:ascii="Arial" w:hAnsi="Arial" w:cs="Arial"/>
          <w:sz w:val="20"/>
          <w:szCs w:val="20"/>
          <w:shd w:val="clear" w:color="auto" w:fill="FFFFFF"/>
        </w:rPr>
        <w:t>we have worked with</w:t>
      </w:r>
      <w:r w:rsidR="00EF53D0">
        <w:rPr>
          <w:rFonts w:ascii="Arial" w:hAnsi="Arial" w:cs="Arial"/>
          <w:sz w:val="20"/>
          <w:szCs w:val="20"/>
          <w:shd w:val="clear" w:color="auto" w:fill="FFFFFF"/>
        </w:rPr>
        <w:t>,</w:t>
      </w:r>
      <w:r w:rsidR="00204821">
        <w:rPr>
          <w:rFonts w:ascii="Arial" w:hAnsi="Arial" w:cs="Arial"/>
          <w:sz w:val="20"/>
          <w:szCs w:val="20"/>
          <w:shd w:val="clear" w:color="auto" w:fill="FFFFFF"/>
        </w:rPr>
        <w:t xml:space="preserve"> including</w:t>
      </w:r>
      <w:r w:rsidR="00EF53D0">
        <w:rPr>
          <w:rFonts w:ascii="Arial" w:hAnsi="Arial" w:cs="Arial"/>
          <w:sz w:val="20"/>
          <w:szCs w:val="20"/>
          <w:shd w:val="clear" w:color="auto" w:fill="FFFFFF"/>
        </w:rPr>
        <w:t xml:space="preserve"> RN4220, Newman, USA300</w:t>
      </w:r>
      <w:r>
        <w:rPr>
          <w:rFonts w:ascii="Arial" w:hAnsi="Arial" w:cs="Arial"/>
          <w:sz w:val="20"/>
          <w:szCs w:val="20"/>
          <w:shd w:val="clear" w:color="auto" w:fill="FFFFFF"/>
        </w:rPr>
        <w:t>).</w:t>
      </w:r>
    </w:p>
    <w:p w14:paraId="70108431" w14:textId="344CD75C" w:rsidR="00340B3D" w:rsidRDefault="00EF53D0" w:rsidP="00340B3D">
      <w:pPr>
        <w:pStyle w:val="ListParagraph"/>
        <w:widowControl w:val="0"/>
        <w:numPr>
          <w:ilvl w:val="0"/>
          <w:numId w:val="14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  <w:shd w:val="clear" w:color="auto" w:fill="FFFFFF"/>
        </w:rPr>
        <w:t>C</w:t>
      </w:r>
      <w:r w:rsidR="00340B3D">
        <w:rPr>
          <w:rFonts w:ascii="Arial" w:hAnsi="Arial" w:cs="Arial"/>
          <w:sz w:val="20"/>
          <w:szCs w:val="20"/>
          <w:shd w:val="clear" w:color="auto" w:fill="FFFFFF"/>
        </w:rPr>
        <w:t>ontinue sample preparation</w:t>
      </w:r>
      <w:r w:rsidR="00760749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1D2BA9">
        <w:rPr>
          <w:rFonts w:ascii="Arial" w:hAnsi="Arial" w:cs="Arial"/>
          <w:sz w:val="20"/>
          <w:szCs w:val="20"/>
          <w:shd w:val="clear" w:color="auto" w:fill="FFFFFF"/>
        </w:rPr>
        <w:t>in part C below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FE1767">
        <w:rPr>
          <w:rFonts w:ascii="Arial" w:hAnsi="Arial" w:cs="Arial"/>
          <w:sz w:val="20"/>
          <w:szCs w:val="20"/>
          <w:shd w:val="clear" w:color="auto" w:fill="FFFFFF"/>
        </w:rPr>
        <w:t xml:space="preserve">according to the </w:t>
      </w:r>
      <w:r>
        <w:rPr>
          <w:rFonts w:ascii="Arial" w:hAnsi="Arial" w:cs="Arial"/>
          <w:sz w:val="20"/>
          <w:szCs w:val="20"/>
          <w:shd w:val="clear" w:color="auto" w:fill="FFFFFF"/>
        </w:rPr>
        <w:t>different protocols</w:t>
      </w:r>
      <w:r w:rsidR="00F826ED">
        <w:rPr>
          <w:rFonts w:ascii="Arial" w:hAnsi="Arial" w:cs="Arial"/>
          <w:sz w:val="20"/>
          <w:szCs w:val="20"/>
          <w:shd w:val="clear" w:color="auto" w:fill="FFFFFF"/>
        </w:rPr>
        <w:t xml:space="preserve"> (A,</w:t>
      </w:r>
      <w:r w:rsidR="00CC5926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F826ED">
        <w:rPr>
          <w:rFonts w:ascii="Arial" w:hAnsi="Arial" w:cs="Arial"/>
          <w:sz w:val="20"/>
          <w:szCs w:val="20"/>
          <w:shd w:val="clear" w:color="auto" w:fill="FFFFFF"/>
        </w:rPr>
        <w:t>B, or C)</w:t>
      </w:r>
      <w:r w:rsidR="00340B3D">
        <w:rPr>
          <w:rFonts w:ascii="Arial" w:hAnsi="Arial" w:cs="Arial"/>
          <w:sz w:val="20"/>
          <w:szCs w:val="20"/>
          <w:shd w:val="clear" w:color="auto" w:fill="FFFFFF"/>
        </w:rPr>
        <w:t xml:space="preserve">. </w:t>
      </w:r>
    </w:p>
    <w:p w14:paraId="65FDA79E" w14:textId="77777777" w:rsidR="00443653" w:rsidRPr="00340B3D" w:rsidRDefault="00443653" w:rsidP="00443653">
      <w:pPr>
        <w:pStyle w:val="ListParagraph"/>
        <w:widowControl w:val="0"/>
        <w:adjustRightInd w:val="0"/>
        <w:snapToGrid w:val="0"/>
        <w:spacing w:line="360" w:lineRule="auto"/>
        <w:ind w:left="846" w:firstLineChars="0" w:firstLine="0"/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p w14:paraId="370F05BF" w14:textId="0EA70786" w:rsidR="00712705" w:rsidRDefault="00340B3D" w:rsidP="00712705">
      <w:pPr>
        <w:pStyle w:val="ListParagraph"/>
        <w:widowControl w:val="0"/>
        <w:numPr>
          <w:ilvl w:val="0"/>
          <w:numId w:val="4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sz w:val="20"/>
          <w:szCs w:val="20"/>
          <w:lang w:eastAsia="zh-CN"/>
        </w:rPr>
        <w:t>Sample reparation</w:t>
      </w:r>
      <w:r w:rsidR="00F05745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1E857A6F" w14:textId="40570071" w:rsidR="00F05745" w:rsidRPr="00B43A15" w:rsidRDefault="00F05745" w:rsidP="00F05745">
      <w:pPr>
        <w:pStyle w:val="ListParagraph"/>
        <w:widowControl w:val="0"/>
        <w:adjustRightInd w:val="0"/>
        <w:snapToGrid w:val="0"/>
        <w:spacing w:line="360" w:lineRule="auto"/>
        <w:ind w:left="360" w:firstLineChars="0" w:firstLine="0"/>
        <w:jc w:val="both"/>
        <w:rPr>
          <w:rFonts w:ascii="Arial" w:hAnsi="Arial" w:cs="Arial"/>
          <w:sz w:val="20"/>
          <w:szCs w:val="20"/>
          <w:u w:val="single"/>
          <w:lang w:eastAsia="zh-CN"/>
        </w:rPr>
      </w:pPr>
      <w:r w:rsidRPr="00B43A15">
        <w:rPr>
          <w:rFonts w:ascii="Arial" w:hAnsi="Arial" w:cs="Arial"/>
          <w:sz w:val="20"/>
          <w:szCs w:val="20"/>
          <w:u w:val="single"/>
          <w:lang w:eastAsia="zh-CN"/>
        </w:rPr>
        <w:t xml:space="preserve">Protocol </w:t>
      </w:r>
      <w:r w:rsidR="00760749" w:rsidRPr="00B43A15">
        <w:rPr>
          <w:rFonts w:ascii="Arial" w:hAnsi="Arial" w:cs="Arial"/>
          <w:sz w:val="20"/>
          <w:szCs w:val="20"/>
          <w:u w:val="single"/>
          <w:lang w:eastAsia="zh-CN"/>
        </w:rPr>
        <w:t>A - Surface display:</w:t>
      </w:r>
      <w:r w:rsidRPr="00B43A15">
        <w:rPr>
          <w:rFonts w:ascii="Arial" w:hAnsi="Arial" w:cs="Arial"/>
          <w:sz w:val="20"/>
          <w:szCs w:val="20"/>
          <w:u w:val="single"/>
          <w:lang w:eastAsia="zh-CN"/>
        </w:rPr>
        <w:t xml:space="preserve"> </w:t>
      </w:r>
    </w:p>
    <w:p w14:paraId="2351439D" w14:textId="01DA73A0" w:rsidR="002B4F9C" w:rsidRDefault="002B4F9C" w:rsidP="002B4F9C">
      <w:pPr>
        <w:pStyle w:val="ListParagraph"/>
        <w:numPr>
          <w:ilvl w:val="0"/>
          <w:numId w:val="6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Transfer 2 mL of bacterial culture into a 2 mL microcentrifugation tube.</w:t>
      </w:r>
    </w:p>
    <w:p w14:paraId="7F9B96D4" w14:textId="580578AB" w:rsidR="002B4F9C" w:rsidRDefault="002B4F9C" w:rsidP="002B4F9C">
      <w:pPr>
        <w:pStyle w:val="ListParagraph"/>
        <w:numPr>
          <w:ilvl w:val="0"/>
          <w:numId w:val="6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Spin at </w:t>
      </w:r>
      <w:r w:rsidR="00553A56">
        <w:rPr>
          <w:rFonts w:ascii="Arial" w:hAnsi="Arial" w:cs="Arial"/>
          <w:sz w:val="20"/>
          <w:szCs w:val="18"/>
        </w:rPr>
        <w:t xml:space="preserve">18,000 x </w:t>
      </w:r>
      <w:r w:rsidR="00553A56">
        <w:rPr>
          <w:rFonts w:ascii="Arial" w:hAnsi="Arial" w:cs="Arial"/>
          <w:i/>
          <w:iCs/>
          <w:sz w:val="20"/>
          <w:szCs w:val="18"/>
        </w:rPr>
        <w:t xml:space="preserve">g </w:t>
      </w:r>
      <w:r w:rsidR="008941B8" w:rsidRPr="008941B8">
        <w:rPr>
          <w:rFonts w:ascii="Arial" w:hAnsi="Arial" w:cs="Arial"/>
          <w:sz w:val="20"/>
          <w:szCs w:val="18"/>
        </w:rPr>
        <w:t>(</w:t>
      </w:r>
      <w:r w:rsidRPr="008941B8">
        <w:rPr>
          <w:rFonts w:ascii="Arial" w:hAnsi="Arial" w:cs="Arial"/>
          <w:sz w:val="20"/>
          <w:szCs w:val="18"/>
        </w:rPr>
        <w:t>13,000 rpm</w:t>
      </w:r>
      <w:r w:rsidR="008941B8" w:rsidRPr="008941B8">
        <w:rPr>
          <w:rFonts w:ascii="Arial" w:hAnsi="Arial" w:cs="Arial"/>
          <w:sz w:val="20"/>
          <w:szCs w:val="18"/>
        </w:rPr>
        <w:t>)</w:t>
      </w:r>
      <w:r w:rsidRPr="008941B8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>for 3 minutes in a table centrifuge to pellet the bacterial cells.</w:t>
      </w:r>
    </w:p>
    <w:p w14:paraId="0EF63715" w14:textId="6363FB1E" w:rsidR="002B4F9C" w:rsidRDefault="002B4F9C" w:rsidP="002B4F9C">
      <w:pPr>
        <w:pStyle w:val="ListParagraph"/>
        <w:numPr>
          <w:ilvl w:val="0"/>
          <w:numId w:val="6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lastRenderedPageBreak/>
        <w:t>Remove the supernatant without disturbing the pellet</w:t>
      </w:r>
      <w:r w:rsidR="00677675">
        <w:rPr>
          <w:rFonts w:ascii="Arial" w:hAnsi="Arial" w:cs="Arial"/>
          <w:sz w:val="20"/>
          <w:szCs w:val="18"/>
        </w:rPr>
        <w:t>.</w:t>
      </w:r>
    </w:p>
    <w:p w14:paraId="16ABE20B" w14:textId="0DA23917" w:rsidR="002B4F9C" w:rsidRDefault="002B4F9C" w:rsidP="002B4F9C">
      <w:pPr>
        <w:pStyle w:val="ListParagraph"/>
        <w:numPr>
          <w:ilvl w:val="0"/>
          <w:numId w:val="6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Resuspend the pellet in 1 mL of PBS, vortex</w:t>
      </w:r>
      <w:r w:rsidR="004F068A">
        <w:rPr>
          <w:rFonts w:ascii="Arial" w:hAnsi="Arial" w:cs="Arial"/>
          <w:sz w:val="20"/>
          <w:szCs w:val="18"/>
        </w:rPr>
        <w:t xml:space="preserve"> well</w:t>
      </w:r>
      <w:r w:rsidR="009E4952">
        <w:rPr>
          <w:rFonts w:ascii="Arial" w:hAnsi="Arial" w:cs="Arial"/>
          <w:sz w:val="20"/>
          <w:szCs w:val="18"/>
        </w:rPr>
        <w:t>.</w:t>
      </w:r>
      <w:r w:rsidR="00B37687">
        <w:rPr>
          <w:rFonts w:ascii="Arial" w:hAnsi="Arial" w:cs="Arial"/>
          <w:sz w:val="20"/>
          <w:szCs w:val="18"/>
        </w:rPr>
        <w:t xml:space="preserve"> </w:t>
      </w:r>
    </w:p>
    <w:p w14:paraId="5B0B896D" w14:textId="2CC6AFA1" w:rsidR="002B4F9C" w:rsidRDefault="002B4F9C" w:rsidP="002B4F9C">
      <w:pPr>
        <w:pStyle w:val="ListParagraph"/>
        <w:numPr>
          <w:ilvl w:val="0"/>
          <w:numId w:val="6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Spin at </w:t>
      </w:r>
      <w:r w:rsidR="00553A56">
        <w:rPr>
          <w:rFonts w:ascii="Arial" w:hAnsi="Arial" w:cs="Arial"/>
          <w:sz w:val="20"/>
          <w:szCs w:val="18"/>
        </w:rPr>
        <w:t>18,000 x g</w:t>
      </w:r>
      <w:r>
        <w:rPr>
          <w:rFonts w:ascii="Arial" w:hAnsi="Arial" w:cs="Arial"/>
          <w:sz w:val="20"/>
          <w:szCs w:val="18"/>
        </w:rPr>
        <w:t xml:space="preserve"> for 3 minutes,</w:t>
      </w:r>
      <w:r w:rsidR="00553A56">
        <w:rPr>
          <w:rFonts w:ascii="Arial" w:hAnsi="Arial" w:cs="Arial"/>
          <w:sz w:val="20"/>
          <w:szCs w:val="18"/>
        </w:rPr>
        <w:t xml:space="preserve"> </w:t>
      </w:r>
      <w:r w:rsidR="004F068A">
        <w:rPr>
          <w:rFonts w:ascii="Arial" w:hAnsi="Arial" w:cs="Arial"/>
          <w:sz w:val="20"/>
          <w:szCs w:val="18"/>
        </w:rPr>
        <w:t xml:space="preserve">and </w:t>
      </w:r>
      <w:r>
        <w:rPr>
          <w:rFonts w:ascii="Arial" w:hAnsi="Arial" w:cs="Arial"/>
          <w:sz w:val="20"/>
          <w:szCs w:val="18"/>
        </w:rPr>
        <w:t xml:space="preserve">remove the </w:t>
      </w:r>
      <w:r w:rsidR="00B37687">
        <w:rPr>
          <w:rFonts w:ascii="Arial" w:hAnsi="Arial" w:cs="Arial"/>
          <w:sz w:val="20"/>
          <w:szCs w:val="18"/>
        </w:rPr>
        <w:t>supernatant (steps 4-5 are “wash with PBS” steps).</w:t>
      </w:r>
      <w:r>
        <w:rPr>
          <w:rFonts w:ascii="Arial" w:hAnsi="Arial" w:cs="Arial"/>
          <w:sz w:val="20"/>
          <w:szCs w:val="18"/>
        </w:rPr>
        <w:t xml:space="preserve"> </w:t>
      </w:r>
    </w:p>
    <w:p w14:paraId="5CA1ABCB" w14:textId="6194791E" w:rsidR="00DC589D" w:rsidRPr="00B37687" w:rsidRDefault="00A30376" w:rsidP="00B37687">
      <w:pPr>
        <w:pStyle w:val="ListParagraph"/>
        <w:widowControl w:val="0"/>
        <w:numPr>
          <w:ilvl w:val="0"/>
          <w:numId w:val="6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18"/>
        </w:rPr>
        <w:t xml:space="preserve">Resuspend the pellet in 1 mL of PBS, </w:t>
      </w:r>
      <w:r w:rsidR="004F068A">
        <w:rPr>
          <w:rFonts w:ascii="Arial" w:hAnsi="Arial" w:cs="Arial"/>
          <w:sz w:val="20"/>
          <w:szCs w:val="18"/>
        </w:rPr>
        <w:t xml:space="preserve">vortex </w:t>
      </w:r>
      <w:r w:rsidR="004F068A" w:rsidRPr="004F068A">
        <w:rPr>
          <w:rFonts w:ascii="Arial" w:hAnsi="Arial" w:cs="Arial"/>
          <w:sz w:val="20"/>
          <w:szCs w:val="18"/>
        </w:rPr>
        <w:t>thoroughly</w:t>
      </w:r>
      <w:r w:rsidR="00B37687">
        <w:rPr>
          <w:rFonts w:ascii="Arial" w:hAnsi="Arial" w:cs="Arial"/>
          <w:sz w:val="20"/>
          <w:szCs w:val="18"/>
        </w:rPr>
        <w:t>; t</w:t>
      </w:r>
      <w:r w:rsidR="009E4952" w:rsidRPr="00B37687">
        <w:rPr>
          <w:rFonts w:ascii="Arial" w:hAnsi="Arial" w:cs="Arial"/>
          <w:sz w:val="20"/>
          <w:szCs w:val="18"/>
        </w:rPr>
        <w:t>ransfer</w:t>
      </w:r>
      <w:r w:rsidR="00712705" w:rsidRPr="00B37687">
        <w:rPr>
          <w:rFonts w:ascii="Arial" w:hAnsi="Arial" w:cs="Arial"/>
          <w:sz w:val="20"/>
          <w:szCs w:val="20"/>
        </w:rPr>
        <w:t xml:space="preserve"> </w:t>
      </w:r>
      <w:r w:rsidR="00DC589D" w:rsidRPr="00B37687">
        <w:rPr>
          <w:rFonts w:ascii="Arial" w:hAnsi="Arial" w:cs="Arial"/>
          <w:sz w:val="20"/>
          <w:szCs w:val="20"/>
        </w:rPr>
        <w:t>250 µ</w:t>
      </w:r>
      <w:r w:rsidR="00175E19" w:rsidRPr="00B37687">
        <w:rPr>
          <w:rFonts w:ascii="Arial" w:hAnsi="Arial" w:cs="Arial"/>
          <w:sz w:val="20"/>
          <w:szCs w:val="20"/>
        </w:rPr>
        <w:t>L of</w:t>
      </w:r>
      <w:r w:rsidR="00DC589D" w:rsidRPr="00B37687">
        <w:rPr>
          <w:rFonts w:ascii="Arial" w:hAnsi="Arial" w:cs="Arial"/>
          <w:sz w:val="20"/>
          <w:szCs w:val="20"/>
        </w:rPr>
        <w:t xml:space="preserve"> </w:t>
      </w:r>
      <w:r w:rsidR="00D662C0" w:rsidRPr="00B37687">
        <w:rPr>
          <w:rFonts w:ascii="Arial" w:hAnsi="Arial" w:cs="Arial"/>
          <w:sz w:val="20"/>
          <w:szCs w:val="20"/>
        </w:rPr>
        <w:t>bacteria</w:t>
      </w:r>
      <w:r w:rsidR="00175E19" w:rsidRPr="00B37687">
        <w:rPr>
          <w:rFonts w:ascii="Arial" w:hAnsi="Arial" w:cs="Arial"/>
          <w:sz w:val="20"/>
          <w:szCs w:val="20"/>
        </w:rPr>
        <w:t xml:space="preserve"> suspension</w:t>
      </w:r>
      <w:r w:rsidR="00DC589D" w:rsidRPr="00B37687">
        <w:rPr>
          <w:rFonts w:ascii="Arial" w:hAnsi="Arial" w:cs="Arial"/>
          <w:sz w:val="20"/>
          <w:szCs w:val="20"/>
        </w:rPr>
        <w:t xml:space="preserve"> </w:t>
      </w:r>
      <w:r w:rsidR="00175E19" w:rsidRPr="00B37687">
        <w:rPr>
          <w:rFonts w:ascii="Arial" w:hAnsi="Arial" w:cs="Arial"/>
          <w:sz w:val="20"/>
          <w:szCs w:val="20"/>
        </w:rPr>
        <w:t xml:space="preserve">to </w:t>
      </w:r>
      <w:r w:rsidR="006B6008" w:rsidRPr="00B37687">
        <w:rPr>
          <w:rFonts w:ascii="Arial" w:hAnsi="Arial" w:cs="Arial"/>
          <w:sz w:val="20"/>
          <w:szCs w:val="20"/>
        </w:rPr>
        <w:t>mix</w:t>
      </w:r>
      <w:r w:rsidR="00DC589D" w:rsidRPr="00B37687">
        <w:rPr>
          <w:rFonts w:ascii="Arial" w:hAnsi="Arial" w:cs="Arial"/>
          <w:sz w:val="20"/>
          <w:szCs w:val="20"/>
        </w:rPr>
        <w:t xml:space="preserve"> with 250 µ</w:t>
      </w:r>
      <w:r w:rsidR="00175E19" w:rsidRPr="00B37687">
        <w:rPr>
          <w:rFonts w:ascii="Arial" w:hAnsi="Arial" w:cs="Arial"/>
          <w:sz w:val="20"/>
          <w:szCs w:val="20"/>
        </w:rPr>
        <w:t>L</w:t>
      </w:r>
      <w:r w:rsidR="00DC589D" w:rsidRPr="00B37687">
        <w:rPr>
          <w:rFonts w:ascii="Arial" w:hAnsi="Arial" w:cs="Arial"/>
          <w:sz w:val="20"/>
          <w:szCs w:val="20"/>
        </w:rPr>
        <w:t xml:space="preserve"> </w:t>
      </w:r>
      <w:r w:rsidR="009E4952" w:rsidRPr="00B37687">
        <w:rPr>
          <w:rFonts w:ascii="Arial" w:hAnsi="Arial" w:cs="Arial"/>
          <w:sz w:val="20"/>
          <w:szCs w:val="20"/>
        </w:rPr>
        <w:t>f</w:t>
      </w:r>
      <w:r w:rsidR="00DC589D" w:rsidRPr="00B37687">
        <w:rPr>
          <w:rFonts w:ascii="Arial" w:hAnsi="Arial" w:cs="Arial"/>
          <w:sz w:val="20"/>
          <w:szCs w:val="20"/>
        </w:rPr>
        <w:t>ixation solution</w:t>
      </w:r>
      <w:r w:rsidR="00450C67">
        <w:rPr>
          <w:rFonts w:ascii="Arial" w:hAnsi="Arial" w:cs="Arial"/>
          <w:sz w:val="20"/>
          <w:szCs w:val="20"/>
        </w:rPr>
        <w:t xml:space="preserve"> </w:t>
      </w:r>
      <w:r w:rsidR="00450C67">
        <w:rPr>
          <w:rFonts w:ascii="Arial" w:hAnsi="Arial" w:cs="Arial"/>
          <w:sz w:val="20"/>
          <w:szCs w:val="18"/>
        </w:rPr>
        <w:t xml:space="preserve">(see Recipes) </w:t>
      </w:r>
      <w:r w:rsidR="00175E19" w:rsidRPr="00B37687">
        <w:rPr>
          <w:rFonts w:ascii="Arial" w:hAnsi="Arial" w:cs="Arial"/>
          <w:sz w:val="20"/>
          <w:szCs w:val="20"/>
        </w:rPr>
        <w:t>in a clean 1.5 mL microcentrifuge tube</w:t>
      </w:r>
      <w:r w:rsidR="00B37687">
        <w:rPr>
          <w:rFonts w:ascii="Arial" w:hAnsi="Arial" w:cs="Arial"/>
          <w:sz w:val="20"/>
          <w:szCs w:val="20"/>
        </w:rPr>
        <w:t>,</w:t>
      </w:r>
      <w:r w:rsidR="006B6008" w:rsidRPr="00B37687">
        <w:rPr>
          <w:rFonts w:ascii="Arial" w:hAnsi="Arial" w:cs="Arial"/>
          <w:sz w:val="20"/>
          <w:szCs w:val="20"/>
        </w:rPr>
        <w:t xml:space="preserve"> briefly vortex to mix, and</w:t>
      </w:r>
      <w:r w:rsidR="00175E19" w:rsidRPr="00B37687">
        <w:rPr>
          <w:rFonts w:ascii="Arial" w:hAnsi="Arial" w:cs="Arial"/>
          <w:sz w:val="20"/>
          <w:szCs w:val="20"/>
        </w:rPr>
        <w:t xml:space="preserve"> incubate </w:t>
      </w:r>
      <w:r w:rsidR="00DC589D" w:rsidRPr="00B37687">
        <w:rPr>
          <w:rFonts w:ascii="Arial" w:hAnsi="Arial" w:cs="Arial"/>
          <w:sz w:val="20"/>
          <w:szCs w:val="20"/>
        </w:rPr>
        <w:t xml:space="preserve">for 20 min </w:t>
      </w:r>
      <w:r w:rsidR="00175E19" w:rsidRPr="00B37687">
        <w:rPr>
          <w:rFonts w:ascii="Arial" w:hAnsi="Arial" w:cs="Arial"/>
          <w:sz w:val="20"/>
          <w:szCs w:val="20"/>
        </w:rPr>
        <w:t>at room temperature</w:t>
      </w:r>
      <w:r w:rsidR="00EF53D0">
        <w:rPr>
          <w:rFonts w:ascii="Arial" w:hAnsi="Arial" w:cs="Arial"/>
          <w:sz w:val="20"/>
          <w:szCs w:val="20"/>
        </w:rPr>
        <w:t xml:space="preserve"> (fixation step)</w:t>
      </w:r>
      <w:r w:rsidR="00175E19" w:rsidRPr="00B37687">
        <w:rPr>
          <w:rFonts w:ascii="Arial" w:hAnsi="Arial" w:cs="Arial"/>
          <w:sz w:val="20"/>
          <w:szCs w:val="20"/>
        </w:rPr>
        <w:t>.</w:t>
      </w:r>
    </w:p>
    <w:p w14:paraId="74677AE4" w14:textId="24D28C99" w:rsidR="00EF5C50" w:rsidRDefault="00C97101" w:rsidP="00EF5C50">
      <w:pPr>
        <w:pStyle w:val="ListParagraph"/>
        <w:numPr>
          <w:ilvl w:val="0"/>
          <w:numId w:val="6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Wash with PBS twice</w:t>
      </w:r>
      <w:r w:rsidR="00E56E8F">
        <w:rPr>
          <w:rFonts w:ascii="Arial" w:hAnsi="Arial" w:cs="Arial"/>
          <w:sz w:val="20"/>
          <w:szCs w:val="18"/>
        </w:rPr>
        <w:t>, as described in steps 4-</w:t>
      </w:r>
      <w:r w:rsidR="00677675">
        <w:rPr>
          <w:rFonts w:ascii="Arial" w:hAnsi="Arial" w:cs="Arial"/>
          <w:sz w:val="20"/>
          <w:szCs w:val="18"/>
        </w:rPr>
        <w:t>5</w:t>
      </w:r>
      <w:r w:rsidR="00450C67">
        <w:rPr>
          <w:rFonts w:ascii="Arial" w:hAnsi="Arial" w:cs="Arial"/>
          <w:sz w:val="20"/>
          <w:szCs w:val="18"/>
        </w:rPr>
        <w:t xml:space="preserve"> (cells tend to clump after fixation</w:t>
      </w:r>
      <w:r w:rsidR="0052503A">
        <w:rPr>
          <w:rFonts w:ascii="Arial" w:hAnsi="Arial" w:cs="Arial"/>
          <w:sz w:val="20"/>
          <w:szCs w:val="18"/>
        </w:rPr>
        <w:t>,</w:t>
      </w:r>
      <w:r w:rsidR="00EF53D0">
        <w:rPr>
          <w:rFonts w:ascii="Arial" w:hAnsi="Arial" w:cs="Arial"/>
          <w:sz w:val="20"/>
          <w:szCs w:val="18"/>
        </w:rPr>
        <w:t xml:space="preserve"> </w:t>
      </w:r>
      <w:r w:rsidR="00450C67">
        <w:rPr>
          <w:rFonts w:ascii="Arial" w:hAnsi="Arial" w:cs="Arial"/>
          <w:sz w:val="20"/>
          <w:szCs w:val="18"/>
        </w:rPr>
        <w:t>longer vortex</w:t>
      </w:r>
      <w:r w:rsidR="0035563E">
        <w:rPr>
          <w:rFonts w:ascii="Arial" w:hAnsi="Arial" w:cs="Arial"/>
          <w:sz w:val="20"/>
          <w:szCs w:val="18"/>
        </w:rPr>
        <w:t xml:space="preserve"> may be needed</w:t>
      </w:r>
      <w:r w:rsidR="00450C67">
        <w:rPr>
          <w:rFonts w:ascii="Arial" w:hAnsi="Arial" w:cs="Arial"/>
          <w:sz w:val="20"/>
          <w:szCs w:val="18"/>
        </w:rPr>
        <w:t>).</w:t>
      </w:r>
    </w:p>
    <w:p w14:paraId="05DAA679" w14:textId="06A21265" w:rsidR="00712705" w:rsidRPr="00EF5C50" w:rsidRDefault="009A29A2" w:rsidP="00EF5C50">
      <w:pPr>
        <w:pStyle w:val="ListParagraph"/>
        <w:numPr>
          <w:ilvl w:val="0"/>
          <w:numId w:val="6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EF5C50">
        <w:rPr>
          <w:rFonts w:ascii="Arial" w:hAnsi="Arial" w:cs="Arial"/>
          <w:sz w:val="20"/>
          <w:szCs w:val="20"/>
        </w:rPr>
        <w:t>Re</w:t>
      </w:r>
      <w:r w:rsidR="00DC589D" w:rsidRPr="00EF5C50">
        <w:rPr>
          <w:rFonts w:ascii="Arial" w:hAnsi="Arial" w:cs="Arial"/>
          <w:sz w:val="20"/>
          <w:szCs w:val="20"/>
        </w:rPr>
        <w:t>suspend</w:t>
      </w:r>
      <w:r w:rsidRPr="00EF5C50">
        <w:rPr>
          <w:rFonts w:ascii="Arial" w:hAnsi="Arial" w:cs="Arial"/>
          <w:sz w:val="20"/>
          <w:szCs w:val="20"/>
        </w:rPr>
        <w:t xml:space="preserve"> the pellet</w:t>
      </w:r>
      <w:r w:rsidR="00DC589D" w:rsidRPr="00EF5C50">
        <w:rPr>
          <w:rFonts w:ascii="Arial" w:hAnsi="Arial" w:cs="Arial"/>
          <w:sz w:val="20"/>
          <w:szCs w:val="20"/>
        </w:rPr>
        <w:t xml:space="preserve"> in 150 µ</w:t>
      </w:r>
      <w:r w:rsidRPr="00EF5C50">
        <w:rPr>
          <w:rFonts w:ascii="Arial" w:hAnsi="Arial" w:cs="Arial"/>
          <w:sz w:val="20"/>
          <w:szCs w:val="20"/>
        </w:rPr>
        <w:t>L</w:t>
      </w:r>
      <w:r w:rsidR="00DC589D" w:rsidRPr="00EF5C50">
        <w:rPr>
          <w:rFonts w:ascii="Arial" w:hAnsi="Arial" w:cs="Arial"/>
          <w:sz w:val="20"/>
          <w:szCs w:val="20"/>
        </w:rPr>
        <w:t xml:space="preserve"> PBS</w:t>
      </w:r>
      <w:r w:rsidR="00840C17">
        <w:rPr>
          <w:rFonts w:ascii="Arial" w:hAnsi="Arial" w:cs="Arial"/>
          <w:sz w:val="20"/>
          <w:szCs w:val="20"/>
        </w:rPr>
        <w:t xml:space="preserve">, </w:t>
      </w:r>
      <w:r w:rsidR="00840C17">
        <w:rPr>
          <w:rFonts w:ascii="Arial" w:hAnsi="Arial" w:cs="Arial"/>
          <w:sz w:val="20"/>
          <w:szCs w:val="18"/>
        </w:rPr>
        <w:t xml:space="preserve">vortex </w:t>
      </w:r>
      <w:r w:rsidR="00840C17" w:rsidRPr="004F068A">
        <w:rPr>
          <w:rFonts w:ascii="Arial" w:hAnsi="Arial" w:cs="Arial"/>
          <w:sz w:val="20"/>
          <w:szCs w:val="18"/>
        </w:rPr>
        <w:t>thoroughly</w:t>
      </w:r>
      <w:r w:rsidR="00DC589D" w:rsidRPr="00EF5C50">
        <w:rPr>
          <w:rFonts w:ascii="Arial" w:hAnsi="Arial" w:cs="Arial"/>
          <w:sz w:val="20"/>
          <w:szCs w:val="20"/>
        </w:rPr>
        <w:t xml:space="preserve"> </w:t>
      </w:r>
      <w:r w:rsidRPr="00EF5C50">
        <w:rPr>
          <w:rFonts w:ascii="Arial" w:hAnsi="Arial" w:cs="Arial"/>
          <w:sz w:val="20"/>
          <w:szCs w:val="18"/>
        </w:rPr>
        <w:t>(</w:t>
      </w:r>
      <w:r w:rsidR="00840C17">
        <w:rPr>
          <w:rFonts w:ascii="Arial" w:hAnsi="Arial" w:cs="Arial"/>
          <w:sz w:val="20"/>
          <w:szCs w:val="18"/>
        </w:rPr>
        <w:t xml:space="preserve">Note: </w:t>
      </w:r>
      <w:r w:rsidRPr="00EF5C50">
        <w:rPr>
          <w:rFonts w:ascii="Arial" w:hAnsi="Arial" w:cs="Arial"/>
          <w:sz w:val="20"/>
          <w:szCs w:val="18"/>
        </w:rPr>
        <w:t xml:space="preserve">the volume can be adjusted according to the pellet size; if not sure, one can add </w:t>
      </w:r>
      <w:r w:rsidR="00677675">
        <w:rPr>
          <w:rFonts w:ascii="Arial" w:hAnsi="Arial" w:cs="Arial"/>
          <w:sz w:val="20"/>
          <w:szCs w:val="18"/>
        </w:rPr>
        <w:t xml:space="preserve">less </w:t>
      </w:r>
      <w:r w:rsidRPr="00EF5C50">
        <w:rPr>
          <w:rFonts w:ascii="Arial" w:hAnsi="Arial" w:cs="Arial"/>
          <w:sz w:val="20"/>
          <w:szCs w:val="18"/>
        </w:rPr>
        <w:t xml:space="preserve">PBS and make dilutions; the </w:t>
      </w:r>
      <w:r w:rsidR="0035563E">
        <w:rPr>
          <w:rFonts w:ascii="Arial" w:hAnsi="Arial" w:cs="Arial"/>
          <w:sz w:val="20"/>
          <w:szCs w:val="18"/>
        </w:rPr>
        <w:t>key</w:t>
      </w:r>
      <w:r w:rsidR="0035563E" w:rsidRPr="00EF5C50">
        <w:rPr>
          <w:rFonts w:ascii="Arial" w:hAnsi="Arial" w:cs="Arial"/>
          <w:sz w:val="20"/>
          <w:szCs w:val="18"/>
        </w:rPr>
        <w:t xml:space="preserve"> </w:t>
      </w:r>
      <w:r w:rsidRPr="00EF5C50">
        <w:rPr>
          <w:rFonts w:ascii="Arial" w:hAnsi="Arial" w:cs="Arial"/>
          <w:sz w:val="20"/>
          <w:szCs w:val="18"/>
        </w:rPr>
        <w:t xml:space="preserve">here is </w:t>
      </w:r>
      <w:r w:rsidR="0035563E">
        <w:rPr>
          <w:rFonts w:ascii="Arial" w:hAnsi="Arial" w:cs="Arial"/>
          <w:sz w:val="20"/>
          <w:szCs w:val="18"/>
        </w:rPr>
        <w:t xml:space="preserve">to have the right </w:t>
      </w:r>
      <w:r w:rsidR="001E3962">
        <w:rPr>
          <w:rFonts w:ascii="Arial" w:hAnsi="Arial" w:cs="Arial"/>
          <w:sz w:val="20"/>
          <w:szCs w:val="18"/>
        </w:rPr>
        <w:t>number</w:t>
      </w:r>
      <w:r w:rsidR="0035563E">
        <w:rPr>
          <w:rFonts w:ascii="Arial" w:hAnsi="Arial" w:cs="Arial"/>
          <w:sz w:val="20"/>
          <w:szCs w:val="18"/>
        </w:rPr>
        <w:t xml:space="preserve"> of</w:t>
      </w:r>
      <w:r w:rsidR="00840C17">
        <w:rPr>
          <w:rFonts w:ascii="Arial" w:hAnsi="Arial" w:cs="Arial"/>
          <w:sz w:val="20"/>
          <w:szCs w:val="18"/>
        </w:rPr>
        <w:t xml:space="preserve"> cells on the slide)</w:t>
      </w:r>
    </w:p>
    <w:p w14:paraId="6D0608B5" w14:textId="3C689257" w:rsidR="006B6008" w:rsidRDefault="00EF5C50" w:rsidP="006B6008">
      <w:pPr>
        <w:pStyle w:val="ListParagraph"/>
        <w:numPr>
          <w:ilvl w:val="0"/>
          <w:numId w:val="6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Add</w:t>
      </w:r>
      <w:r w:rsidR="006B6008">
        <w:rPr>
          <w:rFonts w:ascii="Arial" w:hAnsi="Arial" w:cs="Arial"/>
          <w:sz w:val="20"/>
          <w:szCs w:val="18"/>
        </w:rPr>
        <w:t xml:space="preserve"> 50 µL of bacterial </w:t>
      </w:r>
      <w:r>
        <w:rPr>
          <w:rFonts w:ascii="Arial" w:hAnsi="Arial" w:cs="Arial"/>
          <w:sz w:val="20"/>
          <w:szCs w:val="18"/>
        </w:rPr>
        <w:t>suspension</w:t>
      </w:r>
      <w:r w:rsidR="006B6008">
        <w:rPr>
          <w:rFonts w:ascii="Arial" w:hAnsi="Arial" w:cs="Arial"/>
          <w:sz w:val="20"/>
          <w:szCs w:val="18"/>
        </w:rPr>
        <w:t xml:space="preserve"> to </w:t>
      </w:r>
      <w:r w:rsidR="006B6008" w:rsidRPr="00CB49F5">
        <w:rPr>
          <w:rFonts w:ascii="Arial" w:hAnsi="Arial" w:cs="Arial"/>
          <w:sz w:val="20"/>
          <w:szCs w:val="18"/>
        </w:rPr>
        <w:t>poly-L-lysine</w:t>
      </w:r>
      <w:r>
        <w:rPr>
          <w:rFonts w:ascii="Arial" w:hAnsi="Arial" w:cs="Arial"/>
          <w:sz w:val="20"/>
          <w:szCs w:val="18"/>
        </w:rPr>
        <w:t xml:space="preserve"> coated glass slides</w:t>
      </w:r>
      <w:r w:rsidR="006B6008">
        <w:rPr>
          <w:rFonts w:ascii="Arial" w:hAnsi="Arial" w:cs="Arial"/>
          <w:sz w:val="20"/>
          <w:szCs w:val="18"/>
        </w:rPr>
        <w:t xml:space="preserve"> </w:t>
      </w:r>
      <w:r w:rsidR="00677675">
        <w:rPr>
          <w:rFonts w:ascii="Arial" w:hAnsi="Arial" w:cs="Arial"/>
          <w:sz w:val="20"/>
          <w:szCs w:val="18"/>
        </w:rPr>
        <w:t xml:space="preserve">and </w:t>
      </w:r>
      <w:r w:rsidR="006B6008">
        <w:rPr>
          <w:rFonts w:ascii="Arial" w:hAnsi="Arial" w:cs="Arial"/>
          <w:sz w:val="20"/>
          <w:szCs w:val="18"/>
        </w:rPr>
        <w:t>allow it to sit for 5 minutes.</w:t>
      </w:r>
    </w:p>
    <w:p w14:paraId="1B88F30E" w14:textId="58E2335A" w:rsidR="006B6008" w:rsidRPr="009A29A2" w:rsidRDefault="006B6008" w:rsidP="006B6008">
      <w:pPr>
        <w:pStyle w:val="ListParagraph"/>
        <w:numPr>
          <w:ilvl w:val="0"/>
          <w:numId w:val="6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9A29A2">
        <w:rPr>
          <w:rFonts w:ascii="Arial" w:hAnsi="Arial" w:cs="Arial"/>
          <w:sz w:val="20"/>
          <w:szCs w:val="18"/>
        </w:rPr>
        <w:t>Suck away the</w:t>
      </w:r>
      <w:r w:rsidR="00EF5C50">
        <w:rPr>
          <w:rFonts w:ascii="Arial" w:hAnsi="Arial" w:cs="Arial"/>
          <w:sz w:val="20"/>
          <w:szCs w:val="18"/>
        </w:rPr>
        <w:t xml:space="preserve"> excess</w:t>
      </w:r>
      <w:r w:rsidRPr="009A29A2">
        <w:rPr>
          <w:rFonts w:ascii="Arial" w:hAnsi="Arial" w:cs="Arial"/>
          <w:sz w:val="20"/>
          <w:szCs w:val="18"/>
        </w:rPr>
        <w:t xml:space="preserve"> liquid (</w:t>
      </w:r>
      <w:r w:rsidRPr="009A29A2">
        <w:rPr>
          <w:rFonts w:ascii="Arial" w:hAnsi="Arial" w:cs="Arial"/>
          <w:sz w:val="20"/>
          <w:szCs w:val="20"/>
        </w:rPr>
        <w:t>non-adherent cells)</w:t>
      </w:r>
      <w:r w:rsidRPr="009A29A2">
        <w:rPr>
          <w:rFonts w:ascii="Arial" w:hAnsi="Arial" w:cs="Arial"/>
          <w:sz w:val="20"/>
          <w:szCs w:val="18"/>
        </w:rPr>
        <w:t xml:space="preserve"> with vacuum</w:t>
      </w:r>
      <w:r w:rsidR="00F807A1">
        <w:rPr>
          <w:rFonts w:ascii="Arial" w:hAnsi="Arial" w:cs="Arial"/>
          <w:sz w:val="20"/>
          <w:szCs w:val="18"/>
        </w:rPr>
        <w:t xml:space="preserve"> (</w:t>
      </w:r>
      <w:r w:rsidR="00884A48">
        <w:rPr>
          <w:rFonts w:ascii="Arial" w:hAnsi="Arial" w:cs="Arial"/>
          <w:sz w:val="20"/>
          <w:szCs w:val="18"/>
        </w:rPr>
        <w:t>Note:</w:t>
      </w:r>
      <w:r w:rsidR="00884A48" w:rsidRPr="00884A48">
        <w:rPr>
          <w:rFonts w:ascii="Arial" w:hAnsi="Arial" w:cs="Arial"/>
          <w:sz w:val="20"/>
          <w:szCs w:val="18"/>
        </w:rPr>
        <w:t xml:space="preserve"> </w:t>
      </w:r>
      <w:r w:rsidR="00884A48">
        <w:rPr>
          <w:rFonts w:ascii="Arial" w:hAnsi="Arial" w:cs="Arial"/>
          <w:sz w:val="20"/>
          <w:szCs w:val="18"/>
        </w:rPr>
        <w:t xml:space="preserve">to </w:t>
      </w:r>
      <w:r w:rsidR="00884A48" w:rsidRPr="00884A48">
        <w:rPr>
          <w:rFonts w:ascii="Arial" w:hAnsi="Arial" w:cs="Arial"/>
          <w:sz w:val="20"/>
          <w:szCs w:val="18"/>
        </w:rPr>
        <w:t xml:space="preserve">assemble the vacuum system, connect in-house vacuum </w:t>
      </w:r>
      <w:r w:rsidR="00840C17">
        <w:rPr>
          <w:rFonts w:ascii="Arial" w:hAnsi="Arial" w:cs="Arial"/>
          <w:sz w:val="20"/>
          <w:szCs w:val="18"/>
        </w:rPr>
        <w:t xml:space="preserve">with a </w:t>
      </w:r>
      <w:r w:rsidR="00884A48" w:rsidRPr="00884A48">
        <w:rPr>
          <w:rFonts w:ascii="Arial" w:hAnsi="Arial" w:cs="Arial"/>
          <w:sz w:val="20"/>
          <w:szCs w:val="18"/>
        </w:rPr>
        <w:t>tube</w:t>
      </w:r>
      <w:r w:rsidR="00840C17">
        <w:rPr>
          <w:rFonts w:ascii="Arial" w:hAnsi="Arial" w:cs="Arial"/>
          <w:sz w:val="20"/>
          <w:szCs w:val="18"/>
        </w:rPr>
        <w:t>,</w:t>
      </w:r>
      <w:r w:rsidR="00884A48" w:rsidRPr="00884A48">
        <w:rPr>
          <w:rFonts w:ascii="Arial" w:hAnsi="Arial" w:cs="Arial"/>
          <w:sz w:val="20"/>
          <w:szCs w:val="18"/>
        </w:rPr>
        <w:t xml:space="preserve"> take a 200 µL pipette tip and cut the end off</w:t>
      </w:r>
      <w:r w:rsidR="00840C17">
        <w:rPr>
          <w:rFonts w:ascii="Arial" w:hAnsi="Arial" w:cs="Arial"/>
          <w:sz w:val="20"/>
          <w:szCs w:val="18"/>
        </w:rPr>
        <w:t>,</w:t>
      </w:r>
      <w:r w:rsidR="00884A48" w:rsidRPr="00884A48">
        <w:rPr>
          <w:rFonts w:ascii="Arial" w:hAnsi="Arial" w:cs="Arial"/>
          <w:sz w:val="20"/>
          <w:szCs w:val="18"/>
        </w:rPr>
        <w:t xml:space="preserve"> insert the tip to the tube. It is important </w:t>
      </w:r>
      <w:r w:rsidR="00884A48">
        <w:rPr>
          <w:rFonts w:ascii="Arial" w:hAnsi="Arial" w:cs="Arial"/>
          <w:sz w:val="20"/>
          <w:szCs w:val="18"/>
        </w:rPr>
        <w:t>not to touch</w:t>
      </w:r>
      <w:r w:rsidR="00884A48" w:rsidRPr="00884A48">
        <w:rPr>
          <w:rFonts w:ascii="Arial" w:hAnsi="Arial" w:cs="Arial"/>
          <w:sz w:val="20"/>
          <w:szCs w:val="18"/>
        </w:rPr>
        <w:t xml:space="preserve"> the samples on the glass slides during vacuuming</w:t>
      </w:r>
      <w:r w:rsidR="00F807A1">
        <w:rPr>
          <w:rFonts w:ascii="Arial" w:hAnsi="Arial" w:cs="Arial"/>
          <w:sz w:val="20"/>
          <w:szCs w:val="18"/>
        </w:rPr>
        <w:t>)</w:t>
      </w:r>
      <w:r w:rsidRPr="009A29A2">
        <w:rPr>
          <w:rFonts w:ascii="Arial" w:hAnsi="Arial" w:cs="Arial"/>
          <w:sz w:val="20"/>
          <w:szCs w:val="18"/>
        </w:rPr>
        <w:t xml:space="preserve"> </w:t>
      </w:r>
    </w:p>
    <w:p w14:paraId="6FE117C1" w14:textId="5F3C31C7" w:rsidR="006B6008" w:rsidRDefault="0035563E" w:rsidP="006B6008">
      <w:pPr>
        <w:pStyle w:val="ListParagraph"/>
        <w:numPr>
          <w:ilvl w:val="0"/>
          <w:numId w:val="6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Add </w:t>
      </w:r>
      <w:r w:rsidR="00F807A1">
        <w:rPr>
          <w:rFonts w:ascii="Arial" w:hAnsi="Arial" w:cs="Arial"/>
          <w:sz w:val="20"/>
          <w:szCs w:val="18"/>
        </w:rPr>
        <w:t>one</w:t>
      </w:r>
      <w:r w:rsidR="00EF5C50">
        <w:rPr>
          <w:rFonts w:ascii="Arial" w:hAnsi="Arial" w:cs="Arial"/>
          <w:sz w:val="20"/>
          <w:szCs w:val="18"/>
        </w:rPr>
        <w:t xml:space="preserve"> drop of </w:t>
      </w:r>
      <w:r w:rsidR="006B6008">
        <w:rPr>
          <w:rFonts w:ascii="Arial" w:hAnsi="Arial" w:cs="Arial"/>
          <w:sz w:val="20"/>
          <w:szCs w:val="18"/>
        </w:rPr>
        <w:t xml:space="preserve">PBS to </w:t>
      </w:r>
      <w:r w:rsidR="00EF5C50">
        <w:rPr>
          <w:rFonts w:ascii="Arial" w:hAnsi="Arial" w:cs="Arial"/>
          <w:sz w:val="20"/>
          <w:szCs w:val="18"/>
        </w:rPr>
        <w:t>each well</w:t>
      </w:r>
      <w:r w:rsidR="006B6008">
        <w:rPr>
          <w:rFonts w:ascii="Arial" w:hAnsi="Arial" w:cs="Arial"/>
          <w:sz w:val="20"/>
          <w:szCs w:val="18"/>
        </w:rPr>
        <w:t xml:space="preserve"> with a </w:t>
      </w:r>
      <w:r w:rsidR="00677675">
        <w:rPr>
          <w:rFonts w:ascii="Arial" w:hAnsi="Arial" w:cs="Arial"/>
          <w:sz w:val="20"/>
          <w:szCs w:val="18"/>
        </w:rPr>
        <w:t xml:space="preserve">plastic disposable </w:t>
      </w:r>
      <w:r w:rsidR="006B6008">
        <w:rPr>
          <w:rFonts w:ascii="Arial" w:hAnsi="Arial" w:cs="Arial"/>
          <w:sz w:val="20"/>
          <w:szCs w:val="18"/>
        </w:rPr>
        <w:t>transfer pipette</w:t>
      </w:r>
      <w:r w:rsidR="00F807A1">
        <w:rPr>
          <w:rFonts w:ascii="Arial" w:hAnsi="Arial" w:cs="Arial"/>
          <w:sz w:val="20"/>
          <w:szCs w:val="18"/>
        </w:rPr>
        <w:t>,</w:t>
      </w:r>
      <w:r w:rsidR="006B6008">
        <w:rPr>
          <w:rFonts w:ascii="Arial" w:hAnsi="Arial" w:cs="Arial"/>
          <w:sz w:val="20"/>
          <w:szCs w:val="18"/>
        </w:rPr>
        <w:t xml:space="preserve"> and suck </w:t>
      </w:r>
      <w:r w:rsidR="00EF5C50">
        <w:rPr>
          <w:rFonts w:ascii="Arial" w:hAnsi="Arial" w:cs="Arial"/>
          <w:sz w:val="20"/>
          <w:szCs w:val="18"/>
        </w:rPr>
        <w:t xml:space="preserve">it </w:t>
      </w:r>
      <w:r w:rsidR="006B6008">
        <w:rPr>
          <w:rFonts w:ascii="Arial" w:hAnsi="Arial" w:cs="Arial"/>
          <w:sz w:val="20"/>
          <w:szCs w:val="18"/>
        </w:rPr>
        <w:t xml:space="preserve">away with vacuum (this is </w:t>
      </w:r>
      <w:r w:rsidR="00FE01E0">
        <w:rPr>
          <w:rFonts w:ascii="Arial" w:hAnsi="Arial" w:cs="Arial"/>
          <w:sz w:val="20"/>
          <w:szCs w:val="18"/>
        </w:rPr>
        <w:t>“</w:t>
      </w:r>
      <w:r w:rsidR="00C01947">
        <w:rPr>
          <w:rFonts w:ascii="Arial" w:hAnsi="Arial" w:cs="Arial"/>
          <w:sz w:val="20"/>
          <w:szCs w:val="18"/>
        </w:rPr>
        <w:t xml:space="preserve">drop and suck </w:t>
      </w:r>
      <w:r w:rsidR="006B6008">
        <w:rPr>
          <w:rFonts w:ascii="Arial" w:hAnsi="Arial" w:cs="Arial"/>
          <w:sz w:val="20"/>
          <w:szCs w:val="18"/>
        </w:rPr>
        <w:t>on-slide wash</w:t>
      </w:r>
      <w:r w:rsidR="00C01947">
        <w:rPr>
          <w:rFonts w:ascii="Arial" w:hAnsi="Arial" w:cs="Arial"/>
          <w:sz w:val="20"/>
          <w:szCs w:val="18"/>
        </w:rPr>
        <w:t>”</w:t>
      </w:r>
      <w:r w:rsidR="006B6008">
        <w:rPr>
          <w:rFonts w:ascii="Arial" w:hAnsi="Arial" w:cs="Arial"/>
          <w:sz w:val="20"/>
          <w:szCs w:val="18"/>
        </w:rPr>
        <w:t xml:space="preserve"> step)</w:t>
      </w:r>
    </w:p>
    <w:p w14:paraId="295945BE" w14:textId="093C96E6" w:rsidR="006B6008" w:rsidRDefault="006B6008" w:rsidP="006B6008">
      <w:pPr>
        <w:pStyle w:val="ListParagraph"/>
        <w:numPr>
          <w:ilvl w:val="0"/>
          <w:numId w:val="6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Repeat the </w:t>
      </w:r>
      <w:r w:rsidR="00677675">
        <w:rPr>
          <w:rFonts w:ascii="Arial" w:hAnsi="Arial" w:cs="Arial"/>
          <w:sz w:val="20"/>
          <w:szCs w:val="18"/>
        </w:rPr>
        <w:t xml:space="preserve">drop and suck on-slide wash </w:t>
      </w:r>
      <w:r>
        <w:rPr>
          <w:rFonts w:ascii="Arial" w:hAnsi="Arial" w:cs="Arial"/>
          <w:sz w:val="20"/>
          <w:szCs w:val="18"/>
        </w:rPr>
        <w:t>ste</w:t>
      </w:r>
      <w:r w:rsidR="00EF5C50">
        <w:rPr>
          <w:rFonts w:ascii="Arial" w:hAnsi="Arial" w:cs="Arial"/>
          <w:sz w:val="20"/>
          <w:szCs w:val="18"/>
        </w:rPr>
        <w:t>p</w:t>
      </w:r>
      <w:r>
        <w:rPr>
          <w:rFonts w:ascii="Arial" w:hAnsi="Arial" w:cs="Arial"/>
          <w:sz w:val="20"/>
          <w:szCs w:val="18"/>
        </w:rPr>
        <w:t xml:space="preserve">. </w:t>
      </w:r>
    </w:p>
    <w:p w14:paraId="36155FB9" w14:textId="2D1A8A08" w:rsidR="006B6008" w:rsidRDefault="006B6008" w:rsidP="00EF5C50">
      <w:pPr>
        <w:pStyle w:val="ListParagraph"/>
        <w:numPr>
          <w:ilvl w:val="0"/>
          <w:numId w:val="6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Continue with immunofluorescence in part D. </w:t>
      </w:r>
    </w:p>
    <w:p w14:paraId="6E2E15F1" w14:textId="77777777" w:rsidR="00443653" w:rsidRPr="00EF5C50" w:rsidRDefault="00443653" w:rsidP="00443653">
      <w:pPr>
        <w:pStyle w:val="ListParagraph"/>
        <w:spacing w:after="160" w:line="360" w:lineRule="auto"/>
        <w:ind w:left="780" w:firstLineChars="0" w:firstLine="0"/>
        <w:contextualSpacing/>
        <w:rPr>
          <w:rFonts w:ascii="Arial" w:hAnsi="Arial" w:cs="Arial"/>
          <w:sz w:val="20"/>
          <w:szCs w:val="18"/>
        </w:rPr>
      </w:pPr>
    </w:p>
    <w:p w14:paraId="229DB968" w14:textId="46E84CF5" w:rsidR="00F05745" w:rsidRPr="00B43A15" w:rsidRDefault="00F05745" w:rsidP="00F05745">
      <w:pPr>
        <w:pStyle w:val="ListParagraph"/>
        <w:widowControl w:val="0"/>
        <w:adjustRightInd w:val="0"/>
        <w:snapToGrid w:val="0"/>
        <w:spacing w:line="360" w:lineRule="auto"/>
        <w:ind w:left="360" w:firstLineChars="0" w:firstLine="0"/>
        <w:jc w:val="both"/>
        <w:rPr>
          <w:rFonts w:ascii="Arial" w:hAnsi="Arial" w:cs="Arial"/>
          <w:sz w:val="20"/>
          <w:szCs w:val="20"/>
          <w:u w:val="single"/>
          <w:lang w:eastAsia="zh-CN"/>
        </w:rPr>
      </w:pPr>
      <w:r w:rsidRPr="00B43A15">
        <w:rPr>
          <w:rFonts w:ascii="Arial" w:hAnsi="Arial" w:cs="Arial"/>
          <w:sz w:val="20"/>
          <w:szCs w:val="20"/>
          <w:u w:val="single"/>
          <w:lang w:eastAsia="zh-CN"/>
        </w:rPr>
        <w:t>Protocol B</w:t>
      </w:r>
      <w:r w:rsidR="00760749" w:rsidRPr="00B43A15">
        <w:rPr>
          <w:rFonts w:ascii="Arial" w:hAnsi="Arial" w:cs="Arial"/>
          <w:sz w:val="20"/>
          <w:szCs w:val="20"/>
          <w:u w:val="single"/>
          <w:lang w:eastAsia="zh-CN"/>
        </w:rPr>
        <w:t xml:space="preserve"> – Cross-wall localization</w:t>
      </w:r>
      <w:r w:rsidRPr="00B43A15">
        <w:rPr>
          <w:rFonts w:ascii="Arial" w:hAnsi="Arial" w:cs="Arial"/>
          <w:sz w:val="20"/>
          <w:szCs w:val="20"/>
          <w:u w:val="single"/>
          <w:lang w:eastAsia="zh-CN"/>
        </w:rPr>
        <w:t xml:space="preserve">: </w:t>
      </w:r>
    </w:p>
    <w:p w14:paraId="57DF1A93" w14:textId="199DBABA" w:rsidR="004C763B" w:rsidRDefault="001B0FB3" w:rsidP="004C763B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Transfer</w:t>
      </w:r>
      <w:r w:rsidR="004C763B">
        <w:rPr>
          <w:rFonts w:ascii="Arial" w:hAnsi="Arial" w:cs="Arial"/>
          <w:sz w:val="20"/>
          <w:szCs w:val="18"/>
        </w:rPr>
        <w:t xml:space="preserve"> 2 mL of bacterial culture into a 2 mL </w:t>
      </w:r>
      <w:r w:rsidR="00BE1CBA">
        <w:rPr>
          <w:rFonts w:ascii="Arial" w:hAnsi="Arial" w:cs="Arial"/>
          <w:sz w:val="20"/>
          <w:szCs w:val="18"/>
        </w:rPr>
        <w:t>micro</w:t>
      </w:r>
      <w:r w:rsidR="004C763B">
        <w:rPr>
          <w:rFonts w:ascii="Arial" w:hAnsi="Arial" w:cs="Arial"/>
          <w:sz w:val="20"/>
          <w:szCs w:val="18"/>
        </w:rPr>
        <w:t>centrifugation tube</w:t>
      </w:r>
      <w:r w:rsidR="00BB79F5">
        <w:rPr>
          <w:rFonts w:ascii="Arial" w:hAnsi="Arial" w:cs="Arial"/>
          <w:sz w:val="20"/>
          <w:szCs w:val="18"/>
        </w:rPr>
        <w:t>.</w:t>
      </w:r>
    </w:p>
    <w:p w14:paraId="27C05E94" w14:textId="3376A85E" w:rsidR="004C763B" w:rsidRDefault="004C763B" w:rsidP="004C763B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Spin at </w:t>
      </w:r>
      <w:r w:rsidR="00553A56">
        <w:rPr>
          <w:rFonts w:ascii="Arial" w:hAnsi="Arial" w:cs="Arial"/>
          <w:sz w:val="20"/>
          <w:szCs w:val="18"/>
        </w:rPr>
        <w:t>18,000 x g</w:t>
      </w:r>
      <w:r w:rsidR="00BA7A56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>for 3 minutes in a table centrifuge to pellet the bacterial cells.</w:t>
      </w:r>
    </w:p>
    <w:p w14:paraId="6AD7F411" w14:textId="14A69DBC" w:rsidR="00BA7A56" w:rsidRDefault="002E76B6" w:rsidP="004C763B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R</w:t>
      </w:r>
      <w:r w:rsidR="00BB79F5">
        <w:rPr>
          <w:rFonts w:ascii="Arial" w:hAnsi="Arial" w:cs="Arial"/>
          <w:sz w:val="20"/>
          <w:szCs w:val="18"/>
        </w:rPr>
        <w:t>emove the supernatant without</w:t>
      </w:r>
      <w:r w:rsidR="00BA7A56">
        <w:rPr>
          <w:rFonts w:ascii="Arial" w:hAnsi="Arial" w:cs="Arial"/>
          <w:sz w:val="20"/>
          <w:szCs w:val="18"/>
        </w:rPr>
        <w:t xml:space="preserve"> disturbing the pellet.</w:t>
      </w:r>
    </w:p>
    <w:p w14:paraId="19F923A4" w14:textId="11FAF473" w:rsidR="004C763B" w:rsidRDefault="00DB28C5" w:rsidP="00DB28C5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Wash with PBS once. </w:t>
      </w:r>
    </w:p>
    <w:p w14:paraId="13471B4A" w14:textId="34A3E65D" w:rsidR="00BA7A56" w:rsidRDefault="004C763B" w:rsidP="004C763B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Resuspend the</w:t>
      </w:r>
      <w:r w:rsidR="00BA7A56">
        <w:rPr>
          <w:rFonts w:ascii="Arial" w:hAnsi="Arial" w:cs="Arial"/>
          <w:sz w:val="20"/>
          <w:szCs w:val="18"/>
        </w:rPr>
        <w:t xml:space="preserve"> pellet</w:t>
      </w:r>
      <w:r>
        <w:rPr>
          <w:rFonts w:ascii="Arial" w:hAnsi="Arial" w:cs="Arial"/>
          <w:sz w:val="20"/>
          <w:szCs w:val="18"/>
        </w:rPr>
        <w:t xml:space="preserve"> in 900 µL of PBS</w:t>
      </w:r>
      <w:r w:rsidR="00BA7A56">
        <w:rPr>
          <w:rFonts w:ascii="Arial" w:hAnsi="Arial" w:cs="Arial"/>
          <w:sz w:val="20"/>
          <w:szCs w:val="18"/>
        </w:rPr>
        <w:t>,</w:t>
      </w:r>
      <w:r w:rsidR="00BA7A56" w:rsidRPr="00BA7A56">
        <w:rPr>
          <w:rFonts w:ascii="Arial" w:hAnsi="Arial" w:cs="Arial"/>
          <w:sz w:val="20"/>
          <w:szCs w:val="18"/>
        </w:rPr>
        <w:t xml:space="preserve"> </w:t>
      </w:r>
      <w:r w:rsidR="00BA7A56">
        <w:rPr>
          <w:rFonts w:ascii="Arial" w:hAnsi="Arial" w:cs="Arial"/>
          <w:sz w:val="20"/>
          <w:szCs w:val="18"/>
        </w:rPr>
        <w:t xml:space="preserve">vortex </w:t>
      </w:r>
      <w:r w:rsidR="00677675" w:rsidRPr="004F068A">
        <w:rPr>
          <w:rFonts w:ascii="Arial" w:hAnsi="Arial" w:cs="Arial"/>
          <w:sz w:val="20"/>
          <w:szCs w:val="18"/>
        </w:rPr>
        <w:t>thoroughly</w:t>
      </w:r>
      <w:r w:rsidR="00840C17">
        <w:rPr>
          <w:rFonts w:ascii="Arial" w:hAnsi="Arial" w:cs="Arial"/>
          <w:sz w:val="20"/>
          <w:szCs w:val="18"/>
        </w:rPr>
        <w:t>,</w:t>
      </w:r>
      <w:r w:rsidR="00BA7A56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>add 100 µL of 5 mg/mL trypsin</w:t>
      </w:r>
      <w:r w:rsidR="00BA7A56">
        <w:rPr>
          <w:rFonts w:ascii="Arial" w:hAnsi="Arial" w:cs="Arial"/>
          <w:sz w:val="20"/>
          <w:szCs w:val="18"/>
        </w:rPr>
        <w:t xml:space="preserve"> stock solution</w:t>
      </w:r>
      <w:r w:rsidR="00450C67">
        <w:rPr>
          <w:rFonts w:ascii="Arial" w:hAnsi="Arial" w:cs="Arial"/>
          <w:sz w:val="20"/>
          <w:szCs w:val="18"/>
        </w:rPr>
        <w:t xml:space="preserve"> (see Recipes)</w:t>
      </w:r>
      <w:r w:rsidR="00BA7A56">
        <w:rPr>
          <w:rFonts w:ascii="Arial" w:hAnsi="Arial" w:cs="Arial"/>
          <w:sz w:val="20"/>
          <w:szCs w:val="18"/>
        </w:rPr>
        <w:t>,</w:t>
      </w:r>
      <w:r w:rsidR="00923613">
        <w:rPr>
          <w:rFonts w:ascii="Arial" w:hAnsi="Arial" w:cs="Arial"/>
          <w:sz w:val="20"/>
          <w:szCs w:val="18"/>
        </w:rPr>
        <w:t xml:space="preserve"> </w:t>
      </w:r>
      <w:r w:rsidR="00BA7A56">
        <w:rPr>
          <w:rFonts w:ascii="Arial" w:hAnsi="Arial" w:cs="Arial"/>
          <w:sz w:val="20"/>
          <w:szCs w:val="18"/>
        </w:rPr>
        <w:t>brief vortex (trypsin final concentration:</w:t>
      </w:r>
      <w:r w:rsidR="002E76B6">
        <w:rPr>
          <w:rFonts w:ascii="Arial" w:hAnsi="Arial" w:cs="Arial"/>
          <w:sz w:val="20"/>
          <w:szCs w:val="18"/>
        </w:rPr>
        <w:t xml:space="preserve"> 0.5 mg/mL</w:t>
      </w:r>
      <w:r w:rsidR="00BA7A56">
        <w:rPr>
          <w:rFonts w:ascii="Arial" w:hAnsi="Arial" w:cs="Arial"/>
          <w:sz w:val="20"/>
          <w:szCs w:val="18"/>
        </w:rPr>
        <w:t>)</w:t>
      </w:r>
      <w:r w:rsidR="00EA691D">
        <w:rPr>
          <w:rFonts w:ascii="Arial" w:hAnsi="Arial" w:cs="Arial"/>
          <w:sz w:val="20"/>
          <w:szCs w:val="18"/>
        </w:rPr>
        <w:t xml:space="preserve"> </w:t>
      </w:r>
    </w:p>
    <w:p w14:paraId="05D9162F" w14:textId="4B73DF2B" w:rsidR="004C763B" w:rsidRDefault="002E76B6" w:rsidP="004C763B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Incubate </w:t>
      </w:r>
      <w:r w:rsidR="00840C17">
        <w:rPr>
          <w:rFonts w:ascii="Arial" w:hAnsi="Arial" w:cs="Arial"/>
          <w:sz w:val="20"/>
          <w:szCs w:val="18"/>
        </w:rPr>
        <w:t xml:space="preserve">the tubes </w:t>
      </w:r>
      <w:r w:rsidR="00BA7A56">
        <w:rPr>
          <w:rFonts w:ascii="Arial" w:hAnsi="Arial" w:cs="Arial"/>
          <w:sz w:val="20"/>
          <w:szCs w:val="18"/>
        </w:rPr>
        <w:t xml:space="preserve">in a Mini-tube rotator </w:t>
      </w:r>
      <w:r w:rsidR="004C763B">
        <w:rPr>
          <w:rFonts w:ascii="Arial" w:hAnsi="Arial" w:cs="Arial"/>
          <w:sz w:val="20"/>
          <w:szCs w:val="18"/>
        </w:rPr>
        <w:t>at 37°C for 1 hour with rotation</w:t>
      </w:r>
      <w:r w:rsidR="00840C17">
        <w:rPr>
          <w:rFonts w:ascii="Arial" w:hAnsi="Arial" w:cs="Arial"/>
          <w:sz w:val="20"/>
          <w:szCs w:val="18"/>
        </w:rPr>
        <w:t xml:space="preserve">, </w:t>
      </w:r>
      <w:r>
        <w:rPr>
          <w:rFonts w:ascii="Arial" w:hAnsi="Arial" w:cs="Arial"/>
          <w:sz w:val="20"/>
          <w:szCs w:val="18"/>
        </w:rPr>
        <w:t xml:space="preserve">rotation speed 16 </w:t>
      </w:r>
      <w:r w:rsidR="009114CA">
        <w:rPr>
          <w:rFonts w:ascii="Arial" w:hAnsi="Arial" w:cs="Arial"/>
          <w:sz w:val="20"/>
          <w:szCs w:val="18"/>
        </w:rPr>
        <w:t>(</w:t>
      </w:r>
      <w:r w:rsidR="00DB28C5">
        <w:rPr>
          <w:rFonts w:ascii="Arial" w:hAnsi="Arial" w:cs="Arial"/>
          <w:sz w:val="20"/>
          <w:szCs w:val="18"/>
        </w:rPr>
        <w:t>medium speed</w:t>
      </w:r>
      <w:r>
        <w:rPr>
          <w:rFonts w:ascii="Arial" w:hAnsi="Arial" w:cs="Arial"/>
          <w:sz w:val="20"/>
          <w:szCs w:val="18"/>
        </w:rPr>
        <w:t xml:space="preserve">). </w:t>
      </w:r>
    </w:p>
    <w:p w14:paraId="2B0BEBB8" w14:textId="45733FCF" w:rsidR="00DB28C5" w:rsidRDefault="00DB28C5" w:rsidP="00DB28C5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Wash with PBS twice. </w:t>
      </w:r>
    </w:p>
    <w:p w14:paraId="636D5F7B" w14:textId="41DE2BC2" w:rsidR="00BE1CBA" w:rsidRDefault="009114CA" w:rsidP="009114CA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E630DA">
        <w:rPr>
          <w:rFonts w:ascii="Arial" w:hAnsi="Arial" w:cs="Arial"/>
          <w:sz w:val="20"/>
          <w:szCs w:val="18"/>
        </w:rPr>
        <w:t xml:space="preserve">Resuspend the </w:t>
      </w:r>
      <w:r>
        <w:rPr>
          <w:rFonts w:ascii="Arial" w:hAnsi="Arial" w:cs="Arial"/>
          <w:sz w:val="20"/>
          <w:szCs w:val="18"/>
        </w:rPr>
        <w:t>pellet</w:t>
      </w:r>
      <w:r w:rsidRPr="00E630DA">
        <w:rPr>
          <w:rFonts w:ascii="Arial" w:hAnsi="Arial" w:cs="Arial"/>
          <w:sz w:val="20"/>
          <w:szCs w:val="18"/>
        </w:rPr>
        <w:t xml:space="preserve"> in </w:t>
      </w:r>
      <w:r w:rsidR="008941B8">
        <w:rPr>
          <w:rFonts w:ascii="Arial" w:hAnsi="Arial" w:cs="Arial"/>
          <w:sz w:val="20"/>
          <w:szCs w:val="18"/>
        </w:rPr>
        <w:t>900</w:t>
      </w:r>
      <w:r w:rsidR="00BE1CBA">
        <w:rPr>
          <w:rFonts w:ascii="Arial" w:hAnsi="Arial" w:cs="Arial"/>
          <w:sz w:val="20"/>
          <w:szCs w:val="18"/>
        </w:rPr>
        <w:t xml:space="preserve"> µL</w:t>
      </w:r>
      <w:r w:rsidRPr="00E630DA">
        <w:rPr>
          <w:rFonts w:ascii="Arial" w:hAnsi="Arial" w:cs="Arial"/>
          <w:sz w:val="20"/>
          <w:szCs w:val="18"/>
        </w:rPr>
        <w:t xml:space="preserve"> of fresh TSB</w:t>
      </w:r>
      <w:r w:rsidR="00BE1CBA">
        <w:rPr>
          <w:rFonts w:ascii="Arial" w:hAnsi="Arial" w:cs="Arial"/>
          <w:sz w:val="20"/>
          <w:szCs w:val="18"/>
        </w:rPr>
        <w:t>,</w:t>
      </w:r>
      <w:r w:rsidR="00840C17">
        <w:rPr>
          <w:rFonts w:ascii="Arial" w:hAnsi="Arial" w:cs="Arial"/>
          <w:sz w:val="20"/>
          <w:szCs w:val="18"/>
        </w:rPr>
        <w:t xml:space="preserve"> </w:t>
      </w:r>
      <w:r w:rsidR="00BE1CBA">
        <w:rPr>
          <w:rFonts w:ascii="Arial" w:hAnsi="Arial" w:cs="Arial"/>
          <w:sz w:val="20"/>
          <w:szCs w:val="18"/>
        </w:rPr>
        <w:t>vortex</w:t>
      </w:r>
      <w:r w:rsidR="00923613">
        <w:rPr>
          <w:rFonts w:ascii="Arial" w:hAnsi="Arial" w:cs="Arial"/>
          <w:sz w:val="20"/>
          <w:szCs w:val="18"/>
        </w:rPr>
        <w:t xml:space="preserve"> </w:t>
      </w:r>
      <w:r w:rsidR="00923613" w:rsidRPr="004F068A">
        <w:rPr>
          <w:rFonts w:ascii="Arial" w:hAnsi="Arial" w:cs="Arial"/>
          <w:sz w:val="20"/>
          <w:szCs w:val="18"/>
        </w:rPr>
        <w:t>thoroughly</w:t>
      </w:r>
      <w:r w:rsidR="00840C17">
        <w:rPr>
          <w:rFonts w:ascii="Arial" w:hAnsi="Arial" w:cs="Arial"/>
          <w:sz w:val="20"/>
          <w:szCs w:val="18"/>
        </w:rPr>
        <w:t xml:space="preserve">, </w:t>
      </w:r>
      <w:r w:rsidR="00BE1CBA">
        <w:rPr>
          <w:rFonts w:ascii="Arial" w:hAnsi="Arial" w:cs="Arial"/>
          <w:sz w:val="20"/>
          <w:szCs w:val="18"/>
        </w:rPr>
        <w:t xml:space="preserve">add </w:t>
      </w:r>
      <w:r w:rsidR="008941B8">
        <w:rPr>
          <w:rFonts w:ascii="Arial" w:hAnsi="Arial" w:cs="Arial"/>
          <w:sz w:val="20"/>
          <w:szCs w:val="18"/>
        </w:rPr>
        <w:t>100</w:t>
      </w:r>
      <w:r w:rsidR="00BE1CBA">
        <w:rPr>
          <w:rFonts w:ascii="Arial" w:hAnsi="Arial" w:cs="Arial"/>
          <w:sz w:val="20"/>
          <w:szCs w:val="18"/>
        </w:rPr>
        <w:t xml:space="preserve"> µL of 10</w:t>
      </w:r>
      <w:r w:rsidR="00BE1CBA" w:rsidRPr="00E630DA">
        <w:rPr>
          <w:rFonts w:ascii="Arial" w:hAnsi="Arial" w:cs="Arial"/>
          <w:sz w:val="20"/>
          <w:szCs w:val="18"/>
        </w:rPr>
        <w:t xml:space="preserve"> mg/mL soybean trypsin inhibitor</w:t>
      </w:r>
      <w:r w:rsidR="00BE1CBA">
        <w:rPr>
          <w:rFonts w:ascii="Arial" w:hAnsi="Arial" w:cs="Arial"/>
          <w:sz w:val="20"/>
          <w:szCs w:val="18"/>
        </w:rPr>
        <w:t xml:space="preserve"> stock solution</w:t>
      </w:r>
      <w:r w:rsidR="00450C67">
        <w:rPr>
          <w:rFonts w:ascii="Arial" w:hAnsi="Arial" w:cs="Arial"/>
          <w:sz w:val="20"/>
          <w:szCs w:val="18"/>
        </w:rPr>
        <w:t xml:space="preserve"> (see Recipes)</w:t>
      </w:r>
      <w:r w:rsidR="00BE1CBA">
        <w:rPr>
          <w:rFonts w:ascii="Arial" w:hAnsi="Arial" w:cs="Arial"/>
          <w:sz w:val="20"/>
          <w:szCs w:val="18"/>
        </w:rPr>
        <w:t>, brief vortex</w:t>
      </w:r>
      <w:r w:rsidR="00840C17">
        <w:rPr>
          <w:rFonts w:ascii="Arial" w:hAnsi="Arial" w:cs="Arial"/>
          <w:sz w:val="20"/>
          <w:szCs w:val="18"/>
        </w:rPr>
        <w:t xml:space="preserve"> to mix</w:t>
      </w:r>
      <w:r w:rsidR="00BE1CBA">
        <w:rPr>
          <w:rFonts w:ascii="Arial" w:hAnsi="Arial" w:cs="Arial"/>
          <w:sz w:val="20"/>
          <w:szCs w:val="18"/>
        </w:rPr>
        <w:t xml:space="preserve"> (final concentration of </w:t>
      </w:r>
      <w:r w:rsidR="00BE1CBA" w:rsidRPr="00E630DA">
        <w:rPr>
          <w:rFonts w:ascii="Arial" w:hAnsi="Arial" w:cs="Arial"/>
          <w:sz w:val="20"/>
          <w:szCs w:val="18"/>
        </w:rPr>
        <w:t>soybean trypsin inhibitor</w:t>
      </w:r>
      <w:r w:rsidR="00BE1CBA">
        <w:rPr>
          <w:rFonts w:ascii="Arial" w:hAnsi="Arial" w:cs="Arial"/>
          <w:sz w:val="20"/>
          <w:szCs w:val="18"/>
        </w:rPr>
        <w:t xml:space="preserve">: </w:t>
      </w:r>
      <w:r w:rsidR="008941B8">
        <w:rPr>
          <w:rFonts w:ascii="Arial" w:hAnsi="Arial" w:cs="Arial"/>
          <w:sz w:val="20"/>
          <w:szCs w:val="18"/>
        </w:rPr>
        <w:t>1</w:t>
      </w:r>
      <w:r w:rsidRPr="00E630DA">
        <w:rPr>
          <w:rFonts w:ascii="Arial" w:hAnsi="Arial" w:cs="Arial"/>
          <w:sz w:val="20"/>
          <w:szCs w:val="18"/>
        </w:rPr>
        <w:t xml:space="preserve"> mg/mL</w:t>
      </w:r>
      <w:r w:rsidR="00BE1CBA">
        <w:rPr>
          <w:rFonts w:ascii="Arial" w:hAnsi="Arial" w:cs="Arial"/>
          <w:sz w:val="20"/>
          <w:szCs w:val="18"/>
        </w:rPr>
        <w:t>).</w:t>
      </w:r>
    </w:p>
    <w:p w14:paraId="779DA554" w14:textId="60935592" w:rsidR="00BE1CBA" w:rsidRDefault="00BE1CBA" w:rsidP="00BE1CBA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lastRenderedPageBreak/>
        <w:t xml:space="preserve">Incubate </w:t>
      </w:r>
      <w:r w:rsidR="00840C17">
        <w:rPr>
          <w:rFonts w:ascii="Arial" w:hAnsi="Arial" w:cs="Arial"/>
          <w:sz w:val="20"/>
          <w:szCs w:val="18"/>
        </w:rPr>
        <w:t xml:space="preserve">the tubes </w:t>
      </w:r>
      <w:r>
        <w:rPr>
          <w:rFonts w:ascii="Arial" w:hAnsi="Arial" w:cs="Arial"/>
          <w:sz w:val="20"/>
          <w:szCs w:val="18"/>
        </w:rPr>
        <w:t xml:space="preserve">in a Mini-tube rotator at 37°C for </w:t>
      </w:r>
      <w:r w:rsidRPr="00E630DA">
        <w:rPr>
          <w:rFonts w:ascii="Arial" w:hAnsi="Arial" w:cs="Arial"/>
          <w:sz w:val="20"/>
          <w:szCs w:val="18"/>
        </w:rPr>
        <w:t>exact 20 minutes</w:t>
      </w:r>
      <w:r>
        <w:rPr>
          <w:rFonts w:ascii="Arial" w:hAnsi="Arial" w:cs="Arial"/>
          <w:sz w:val="20"/>
          <w:szCs w:val="18"/>
        </w:rPr>
        <w:t xml:space="preserve"> with rotation</w:t>
      </w:r>
      <w:r w:rsidR="00840C17">
        <w:rPr>
          <w:rFonts w:ascii="Arial" w:hAnsi="Arial" w:cs="Arial"/>
          <w:sz w:val="20"/>
          <w:szCs w:val="18"/>
        </w:rPr>
        <w:t>,</w:t>
      </w:r>
      <w:r>
        <w:rPr>
          <w:rFonts w:ascii="Arial" w:hAnsi="Arial" w:cs="Arial"/>
          <w:sz w:val="20"/>
          <w:szCs w:val="18"/>
        </w:rPr>
        <w:t xml:space="preserve"> rotation speed 16</w:t>
      </w:r>
      <w:r w:rsidR="00380AEE">
        <w:rPr>
          <w:rFonts w:ascii="Arial" w:hAnsi="Arial" w:cs="Arial"/>
          <w:sz w:val="20"/>
          <w:szCs w:val="18"/>
        </w:rPr>
        <w:t xml:space="preserve"> (</w:t>
      </w:r>
      <w:r w:rsidR="00F50EE4" w:rsidRPr="00840C17">
        <w:rPr>
          <w:rFonts w:ascii="Arial" w:hAnsi="Arial" w:cs="Arial"/>
          <w:color w:val="000000" w:themeColor="text1"/>
          <w:sz w:val="20"/>
          <w:szCs w:val="18"/>
        </w:rPr>
        <w:t xml:space="preserve">Note: </w:t>
      </w:r>
      <w:r w:rsidR="00F50EE4" w:rsidRPr="007F1AA5">
        <w:rPr>
          <w:rFonts w:ascii="Arial" w:hAnsi="Arial" w:cs="Arial"/>
          <w:sz w:val="20"/>
          <w:szCs w:val="18"/>
        </w:rPr>
        <w:t xml:space="preserve">the time of re-generation was determined experimentally in our protocol. It </w:t>
      </w:r>
      <w:r w:rsidR="007F1AA5" w:rsidRPr="007F1AA5">
        <w:rPr>
          <w:rFonts w:ascii="Arial" w:hAnsi="Arial" w:cs="Arial"/>
          <w:sz w:val="20"/>
          <w:szCs w:val="18"/>
        </w:rPr>
        <w:t>should be tested and optimized depending on</w:t>
      </w:r>
      <w:r w:rsidR="00F50EE4" w:rsidRPr="007F1AA5">
        <w:rPr>
          <w:rFonts w:ascii="Arial" w:hAnsi="Arial" w:cs="Arial"/>
          <w:sz w:val="20"/>
          <w:szCs w:val="18"/>
        </w:rPr>
        <w:t xml:space="preserve"> different growth </w:t>
      </w:r>
      <w:r w:rsidR="007F1AA5" w:rsidRPr="007F1AA5">
        <w:rPr>
          <w:rFonts w:ascii="Arial" w:hAnsi="Arial" w:cs="Arial"/>
          <w:sz w:val="20"/>
          <w:szCs w:val="18"/>
        </w:rPr>
        <w:t>conditions</w:t>
      </w:r>
      <w:r w:rsidR="00840C17">
        <w:rPr>
          <w:rFonts w:ascii="Arial" w:hAnsi="Arial" w:cs="Arial"/>
          <w:sz w:val="20"/>
          <w:szCs w:val="18"/>
        </w:rPr>
        <w:t xml:space="preserve"> and </w:t>
      </w:r>
      <w:r w:rsidR="007F1AA5" w:rsidRPr="007F1AA5">
        <w:rPr>
          <w:rFonts w:ascii="Arial" w:hAnsi="Arial" w:cs="Arial"/>
          <w:sz w:val="20"/>
          <w:szCs w:val="18"/>
        </w:rPr>
        <w:t>antigens</w:t>
      </w:r>
      <w:r w:rsidR="00380AEE" w:rsidRPr="007F1AA5">
        <w:rPr>
          <w:rFonts w:ascii="Arial" w:hAnsi="Arial" w:cs="Arial"/>
          <w:sz w:val="20"/>
          <w:szCs w:val="18"/>
        </w:rPr>
        <w:t>).</w:t>
      </w:r>
      <w:r w:rsidRPr="007F1AA5">
        <w:rPr>
          <w:rFonts w:ascii="Arial" w:hAnsi="Arial" w:cs="Arial"/>
          <w:sz w:val="20"/>
          <w:szCs w:val="18"/>
        </w:rPr>
        <w:t xml:space="preserve"> </w:t>
      </w:r>
    </w:p>
    <w:p w14:paraId="655001AE" w14:textId="12C2D565" w:rsidR="00BE1CBA" w:rsidRDefault="00BE1CBA" w:rsidP="009114CA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Fill in a clean 1.5 mL microcentrifuge tube with 250 µL of fixation solution</w:t>
      </w:r>
      <w:r w:rsidR="00416C0F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>during the 20 min</w:t>
      </w:r>
      <w:r w:rsidR="00840C17">
        <w:rPr>
          <w:rFonts w:ascii="Arial" w:hAnsi="Arial" w:cs="Arial"/>
          <w:sz w:val="20"/>
          <w:szCs w:val="18"/>
        </w:rPr>
        <w:t>utes</w:t>
      </w:r>
      <w:r>
        <w:rPr>
          <w:rFonts w:ascii="Arial" w:hAnsi="Arial" w:cs="Arial"/>
          <w:sz w:val="20"/>
          <w:szCs w:val="18"/>
        </w:rPr>
        <w:t xml:space="preserve"> incubation. </w:t>
      </w:r>
    </w:p>
    <w:p w14:paraId="6A012D01" w14:textId="46F413B2" w:rsidR="009114CA" w:rsidRDefault="009114CA" w:rsidP="009114CA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At the 20</w:t>
      </w:r>
      <w:r w:rsidR="00840C17">
        <w:rPr>
          <w:rFonts w:ascii="Arial" w:hAnsi="Arial" w:cs="Arial"/>
          <w:sz w:val="20"/>
          <w:szCs w:val="18"/>
        </w:rPr>
        <w:t>-</w:t>
      </w:r>
      <w:r>
        <w:rPr>
          <w:rFonts w:ascii="Arial" w:hAnsi="Arial" w:cs="Arial"/>
          <w:sz w:val="20"/>
          <w:szCs w:val="18"/>
        </w:rPr>
        <w:t>minute time</w:t>
      </w:r>
      <w:r w:rsidR="00BE1CBA">
        <w:rPr>
          <w:rFonts w:ascii="Arial" w:hAnsi="Arial" w:cs="Arial"/>
          <w:sz w:val="20"/>
          <w:szCs w:val="18"/>
        </w:rPr>
        <w:t>-</w:t>
      </w:r>
      <w:r>
        <w:rPr>
          <w:rFonts w:ascii="Arial" w:hAnsi="Arial" w:cs="Arial"/>
          <w:sz w:val="20"/>
          <w:szCs w:val="18"/>
        </w:rPr>
        <w:t>point</w:t>
      </w:r>
      <w:r w:rsidR="00BE1CBA">
        <w:rPr>
          <w:rFonts w:ascii="Arial" w:hAnsi="Arial" w:cs="Arial"/>
          <w:sz w:val="20"/>
          <w:szCs w:val="18"/>
        </w:rPr>
        <w:t>, quickly transfer</w:t>
      </w:r>
      <w:r>
        <w:rPr>
          <w:rFonts w:ascii="Arial" w:hAnsi="Arial" w:cs="Arial"/>
          <w:sz w:val="20"/>
          <w:szCs w:val="18"/>
        </w:rPr>
        <w:t xml:space="preserve"> 250 µL of the </w:t>
      </w:r>
      <w:r w:rsidR="00BE1CBA">
        <w:rPr>
          <w:rFonts w:ascii="Arial" w:hAnsi="Arial" w:cs="Arial"/>
          <w:sz w:val="20"/>
          <w:szCs w:val="18"/>
        </w:rPr>
        <w:t xml:space="preserve">bacterial </w:t>
      </w:r>
      <w:r>
        <w:rPr>
          <w:rFonts w:ascii="Arial" w:hAnsi="Arial" w:cs="Arial"/>
          <w:sz w:val="20"/>
          <w:szCs w:val="18"/>
        </w:rPr>
        <w:t xml:space="preserve">sample to </w:t>
      </w:r>
      <w:r w:rsidR="00073021">
        <w:rPr>
          <w:rFonts w:ascii="Arial" w:hAnsi="Arial" w:cs="Arial"/>
          <w:sz w:val="20"/>
          <w:szCs w:val="18"/>
        </w:rPr>
        <w:t xml:space="preserve">the microcentrifuge tubes prepared in </w:t>
      </w:r>
      <w:r w:rsidR="00450C67">
        <w:rPr>
          <w:rFonts w:ascii="Arial" w:hAnsi="Arial" w:cs="Arial"/>
          <w:sz w:val="20"/>
          <w:szCs w:val="18"/>
        </w:rPr>
        <w:t>the previous step</w:t>
      </w:r>
      <w:r w:rsidR="00073021">
        <w:rPr>
          <w:rFonts w:ascii="Arial" w:hAnsi="Arial" w:cs="Arial"/>
          <w:sz w:val="20"/>
          <w:szCs w:val="18"/>
        </w:rPr>
        <w:t xml:space="preserve">. </w:t>
      </w:r>
    </w:p>
    <w:p w14:paraId="4A28668A" w14:textId="36C58521" w:rsidR="009114CA" w:rsidRDefault="009114CA" w:rsidP="009114CA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Vortex to mix and allow the sample to </w:t>
      </w:r>
      <w:r w:rsidR="00073021">
        <w:rPr>
          <w:rFonts w:ascii="Arial" w:hAnsi="Arial" w:cs="Arial"/>
          <w:sz w:val="20"/>
          <w:szCs w:val="18"/>
        </w:rPr>
        <w:t>sit</w:t>
      </w:r>
      <w:r>
        <w:rPr>
          <w:rFonts w:ascii="Arial" w:hAnsi="Arial" w:cs="Arial"/>
          <w:sz w:val="20"/>
          <w:szCs w:val="18"/>
        </w:rPr>
        <w:t xml:space="preserve"> at room temperature for 20 minutes.</w:t>
      </w:r>
    </w:p>
    <w:p w14:paraId="7CE588F0" w14:textId="0141CE5B" w:rsidR="009A29A2" w:rsidRDefault="00073021" w:rsidP="009A29A2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Wash with PBS twice.</w:t>
      </w:r>
    </w:p>
    <w:p w14:paraId="181F9B3E" w14:textId="5EC1B8B4" w:rsidR="009114CA" w:rsidRPr="009A29A2" w:rsidRDefault="00073021" w:rsidP="009A29A2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9A29A2">
        <w:rPr>
          <w:rFonts w:ascii="Arial" w:hAnsi="Arial" w:cs="Arial"/>
          <w:sz w:val="20"/>
          <w:szCs w:val="18"/>
        </w:rPr>
        <w:t>R</w:t>
      </w:r>
      <w:r w:rsidR="009114CA" w:rsidRPr="009A29A2">
        <w:rPr>
          <w:rFonts w:ascii="Arial" w:hAnsi="Arial" w:cs="Arial"/>
          <w:sz w:val="20"/>
          <w:szCs w:val="18"/>
        </w:rPr>
        <w:t xml:space="preserve">esuspend the </w:t>
      </w:r>
      <w:r w:rsidR="00C01947">
        <w:rPr>
          <w:rFonts w:ascii="Arial" w:hAnsi="Arial" w:cs="Arial"/>
          <w:sz w:val="20"/>
          <w:szCs w:val="18"/>
        </w:rPr>
        <w:t>pellet</w:t>
      </w:r>
      <w:r w:rsidR="009114CA" w:rsidRPr="009A29A2">
        <w:rPr>
          <w:rFonts w:ascii="Arial" w:hAnsi="Arial" w:cs="Arial"/>
          <w:sz w:val="20"/>
          <w:szCs w:val="18"/>
        </w:rPr>
        <w:t xml:space="preserve"> in 150 µL of PBS</w:t>
      </w:r>
      <w:r w:rsidRPr="009A29A2">
        <w:rPr>
          <w:rFonts w:ascii="Arial" w:hAnsi="Arial" w:cs="Arial"/>
          <w:sz w:val="20"/>
          <w:szCs w:val="18"/>
        </w:rPr>
        <w:t xml:space="preserve">, </w:t>
      </w:r>
      <w:r w:rsidR="00416C0F">
        <w:rPr>
          <w:rFonts w:ascii="Arial" w:hAnsi="Arial" w:cs="Arial"/>
          <w:sz w:val="20"/>
          <w:szCs w:val="18"/>
        </w:rPr>
        <w:t xml:space="preserve">and </w:t>
      </w:r>
      <w:r w:rsidRPr="009A29A2">
        <w:rPr>
          <w:rFonts w:ascii="Arial" w:hAnsi="Arial" w:cs="Arial"/>
          <w:sz w:val="20"/>
          <w:szCs w:val="18"/>
        </w:rPr>
        <w:t>vortex</w:t>
      </w:r>
      <w:r w:rsidR="00416C0F">
        <w:rPr>
          <w:rFonts w:ascii="Arial" w:hAnsi="Arial" w:cs="Arial"/>
          <w:sz w:val="20"/>
          <w:szCs w:val="18"/>
        </w:rPr>
        <w:t xml:space="preserve"> </w:t>
      </w:r>
      <w:r w:rsidR="00416C0F" w:rsidRPr="004F068A">
        <w:rPr>
          <w:rFonts w:ascii="Arial" w:hAnsi="Arial" w:cs="Arial"/>
          <w:sz w:val="20"/>
          <w:szCs w:val="18"/>
        </w:rPr>
        <w:t>thoroughly</w:t>
      </w:r>
      <w:r w:rsidR="009A29A2" w:rsidRPr="009A29A2">
        <w:rPr>
          <w:rFonts w:ascii="Arial" w:hAnsi="Arial" w:cs="Arial"/>
          <w:sz w:val="20"/>
          <w:szCs w:val="20"/>
        </w:rPr>
        <w:t xml:space="preserve"> (adjust the volume depending on the pellet size).</w:t>
      </w:r>
    </w:p>
    <w:p w14:paraId="37D6BE85" w14:textId="57814999" w:rsidR="009A29A2" w:rsidRDefault="009114CA" w:rsidP="009A29A2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Add </w:t>
      </w:r>
      <w:r w:rsidR="009A29A2">
        <w:rPr>
          <w:rFonts w:ascii="Arial" w:hAnsi="Arial" w:cs="Arial"/>
          <w:sz w:val="20"/>
          <w:szCs w:val="18"/>
        </w:rPr>
        <w:t>5</w:t>
      </w:r>
      <w:r>
        <w:rPr>
          <w:rFonts w:ascii="Arial" w:hAnsi="Arial" w:cs="Arial"/>
          <w:sz w:val="20"/>
          <w:szCs w:val="18"/>
        </w:rPr>
        <w:t xml:space="preserve">0 µL of </w:t>
      </w:r>
      <w:r w:rsidR="00DC589D">
        <w:rPr>
          <w:rFonts w:ascii="Arial" w:hAnsi="Arial" w:cs="Arial"/>
          <w:sz w:val="20"/>
          <w:szCs w:val="18"/>
        </w:rPr>
        <w:t xml:space="preserve">bacterial </w:t>
      </w:r>
      <w:r w:rsidR="00416C0F">
        <w:rPr>
          <w:rFonts w:ascii="Arial" w:hAnsi="Arial" w:cs="Arial"/>
          <w:sz w:val="20"/>
          <w:szCs w:val="18"/>
        </w:rPr>
        <w:t>suspension</w:t>
      </w:r>
      <w:r>
        <w:rPr>
          <w:rFonts w:ascii="Arial" w:hAnsi="Arial" w:cs="Arial"/>
          <w:sz w:val="20"/>
          <w:szCs w:val="18"/>
        </w:rPr>
        <w:t xml:space="preserve"> to </w:t>
      </w:r>
      <w:r w:rsidR="00073021">
        <w:rPr>
          <w:rFonts w:ascii="Arial" w:hAnsi="Arial" w:cs="Arial"/>
          <w:sz w:val="20"/>
          <w:szCs w:val="18"/>
        </w:rPr>
        <w:t xml:space="preserve">a </w:t>
      </w:r>
      <w:r w:rsidR="00073021" w:rsidRPr="00CB49F5">
        <w:rPr>
          <w:rFonts w:ascii="Arial" w:hAnsi="Arial" w:cs="Arial"/>
          <w:sz w:val="20"/>
          <w:szCs w:val="18"/>
        </w:rPr>
        <w:t>glass slide</w:t>
      </w:r>
      <w:r w:rsidR="00073021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 xml:space="preserve">coated </w:t>
      </w:r>
      <w:r w:rsidR="00073021">
        <w:rPr>
          <w:rFonts w:ascii="Arial" w:hAnsi="Arial" w:cs="Arial"/>
          <w:sz w:val="20"/>
          <w:szCs w:val="18"/>
        </w:rPr>
        <w:t>with</w:t>
      </w:r>
      <w:r>
        <w:rPr>
          <w:rFonts w:ascii="Arial" w:hAnsi="Arial" w:cs="Arial"/>
          <w:sz w:val="20"/>
          <w:szCs w:val="18"/>
        </w:rPr>
        <w:t xml:space="preserve"> </w:t>
      </w:r>
      <w:r w:rsidRPr="00CB49F5">
        <w:rPr>
          <w:rFonts w:ascii="Arial" w:hAnsi="Arial" w:cs="Arial"/>
          <w:sz w:val="20"/>
          <w:szCs w:val="18"/>
        </w:rPr>
        <w:t>poly-L-lysine</w:t>
      </w:r>
      <w:r w:rsidR="00212214">
        <w:rPr>
          <w:rFonts w:ascii="Arial" w:hAnsi="Arial" w:cs="Arial"/>
          <w:sz w:val="20"/>
          <w:szCs w:val="18"/>
        </w:rPr>
        <w:t xml:space="preserve"> and</w:t>
      </w:r>
      <w:r>
        <w:rPr>
          <w:rFonts w:ascii="Arial" w:hAnsi="Arial" w:cs="Arial"/>
          <w:sz w:val="20"/>
          <w:szCs w:val="18"/>
        </w:rPr>
        <w:t xml:space="preserve"> allow </w:t>
      </w:r>
      <w:r w:rsidR="00073021">
        <w:rPr>
          <w:rFonts w:ascii="Arial" w:hAnsi="Arial" w:cs="Arial"/>
          <w:sz w:val="20"/>
          <w:szCs w:val="18"/>
        </w:rPr>
        <w:t xml:space="preserve">it to </w:t>
      </w:r>
      <w:r w:rsidR="00AC7EBD">
        <w:rPr>
          <w:rFonts w:ascii="Arial" w:hAnsi="Arial" w:cs="Arial"/>
          <w:sz w:val="20"/>
          <w:szCs w:val="18"/>
        </w:rPr>
        <w:t xml:space="preserve">sit </w:t>
      </w:r>
      <w:r>
        <w:rPr>
          <w:rFonts w:ascii="Arial" w:hAnsi="Arial" w:cs="Arial"/>
          <w:sz w:val="20"/>
          <w:szCs w:val="18"/>
        </w:rPr>
        <w:t>for 5 minutes.</w:t>
      </w:r>
    </w:p>
    <w:p w14:paraId="01D275B2" w14:textId="6BA27EC8" w:rsidR="00AC7EBD" w:rsidRPr="009A29A2" w:rsidRDefault="00AC7EBD" w:rsidP="009A29A2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9A29A2">
        <w:rPr>
          <w:rFonts w:ascii="Arial" w:hAnsi="Arial" w:cs="Arial"/>
          <w:sz w:val="20"/>
          <w:szCs w:val="18"/>
        </w:rPr>
        <w:t>Suck</w:t>
      </w:r>
      <w:r w:rsidR="009114CA" w:rsidRPr="009A29A2">
        <w:rPr>
          <w:rFonts w:ascii="Arial" w:hAnsi="Arial" w:cs="Arial"/>
          <w:sz w:val="20"/>
          <w:szCs w:val="18"/>
        </w:rPr>
        <w:t xml:space="preserve"> away </w:t>
      </w:r>
      <w:r w:rsidRPr="009A29A2">
        <w:rPr>
          <w:rFonts w:ascii="Arial" w:hAnsi="Arial" w:cs="Arial"/>
          <w:sz w:val="20"/>
          <w:szCs w:val="18"/>
        </w:rPr>
        <w:t xml:space="preserve">the </w:t>
      </w:r>
      <w:r w:rsidR="00DC589D" w:rsidRPr="009A29A2">
        <w:rPr>
          <w:rFonts w:ascii="Arial" w:hAnsi="Arial" w:cs="Arial"/>
          <w:sz w:val="20"/>
          <w:szCs w:val="18"/>
        </w:rPr>
        <w:t>liquid (</w:t>
      </w:r>
      <w:r w:rsidR="00DC589D" w:rsidRPr="009A29A2">
        <w:rPr>
          <w:rFonts w:ascii="Arial" w:hAnsi="Arial" w:cs="Arial"/>
          <w:sz w:val="20"/>
          <w:szCs w:val="20"/>
        </w:rPr>
        <w:t>non-adherent cells)</w:t>
      </w:r>
      <w:r w:rsidRPr="009A29A2">
        <w:rPr>
          <w:rFonts w:ascii="Arial" w:hAnsi="Arial" w:cs="Arial"/>
          <w:sz w:val="20"/>
          <w:szCs w:val="18"/>
        </w:rPr>
        <w:t xml:space="preserve"> with vacuum</w:t>
      </w:r>
      <w:r w:rsidR="0022316B">
        <w:rPr>
          <w:rFonts w:ascii="Arial" w:hAnsi="Arial" w:cs="Arial"/>
          <w:sz w:val="20"/>
          <w:szCs w:val="18"/>
        </w:rPr>
        <w:t>.</w:t>
      </w:r>
    </w:p>
    <w:p w14:paraId="4DC341CB" w14:textId="4711133A" w:rsidR="00BB79F5" w:rsidRPr="00C01947" w:rsidRDefault="00416C0F" w:rsidP="00C01947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Drop and suck </w:t>
      </w:r>
      <w:r w:rsidR="00024A0F">
        <w:rPr>
          <w:rFonts w:ascii="Arial" w:hAnsi="Arial" w:cs="Arial"/>
          <w:sz w:val="20"/>
          <w:szCs w:val="18"/>
        </w:rPr>
        <w:t>o</w:t>
      </w:r>
      <w:r w:rsidR="00C01947">
        <w:rPr>
          <w:rFonts w:ascii="Arial" w:hAnsi="Arial" w:cs="Arial"/>
          <w:sz w:val="20"/>
          <w:szCs w:val="18"/>
        </w:rPr>
        <w:t xml:space="preserve">n-slide wash </w:t>
      </w:r>
      <w:r w:rsidR="0022316B">
        <w:rPr>
          <w:rFonts w:ascii="Arial" w:hAnsi="Arial" w:cs="Arial"/>
          <w:sz w:val="20"/>
          <w:szCs w:val="18"/>
        </w:rPr>
        <w:t xml:space="preserve">each well </w:t>
      </w:r>
      <w:r w:rsidR="00C01947">
        <w:rPr>
          <w:rFonts w:ascii="Arial" w:hAnsi="Arial" w:cs="Arial"/>
          <w:sz w:val="20"/>
          <w:szCs w:val="18"/>
        </w:rPr>
        <w:t>twice as described above</w:t>
      </w:r>
      <w:r w:rsidR="00AC7EBD" w:rsidRPr="00C01947">
        <w:rPr>
          <w:rFonts w:ascii="Arial" w:hAnsi="Arial" w:cs="Arial"/>
          <w:sz w:val="20"/>
          <w:szCs w:val="18"/>
        </w:rPr>
        <w:t xml:space="preserve">. </w:t>
      </w:r>
    </w:p>
    <w:p w14:paraId="7B0BA1E8" w14:textId="790CB1DD" w:rsidR="00F830C8" w:rsidRDefault="00F830C8" w:rsidP="004C763B">
      <w:pPr>
        <w:pStyle w:val="ListParagraph"/>
        <w:numPr>
          <w:ilvl w:val="0"/>
          <w:numId w:val="11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Continue with </w:t>
      </w:r>
      <w:r w:rsidR="001D2BA9">
        <w:rPr>
          <w:rFonts w:ascii="Arial" w:hAnsi="Arial" w:cs="Arial"/>
          <w:sz w:val="20"/>
          <w:szCs w:val="18"/>
        </w:rPr>
        <w:t xml:space="preserve">immunofluorescence in part D. </w:t>
      </w:r>
    </w:p>
    <w:p w14:paraId="77105A1A" w14:textId="77777777" w:rsidR="00443653" w:rsidRDefault="00443653" w:rsidP="00443653">
      <w:pPr>
        <w:pStyle w:val="ListParagraph"/>
        <w:spacing w:after="160" w:line="360" w:lineRule="auto"/>
        <w:ind w:left="780" w:firstLineChars="0" w:firstLine="0"/>
        <w:contextualSpacing/>
        <w:rPr>
          <w:rFonts w:ascii="Arial" w:hAnsi="Arial" w:cs="Arial"/>
          <w:sz w:val="20"/>
          <w:szCs w:val="18"/>
        </w:rPr>
      </w:pPr>
    </w:p>
    <w:p w14:paraId="0951479B" w14:textId="348352AF" w:rsidR="00F05745" w:rsidRPr="00B43A15" w:rsidRDefault="00F05745" w:rsidP="00F05745">
      <w:pPr>
        <w:pStyle w:val="ListParagraph"/>
        <w:widowControl w:val="0"/>
        <w:adjustRightInd w:val="0"/>
        <w:snapToGrid w:val="0"/>
        <w:spacing w:line="360" w:lineRule="auto"/>
        <w:ind w:left="360" w:firstLineChars="0" w:firstLine="0"/>
        <w:jc w:val="both"/>
        <w:rPr>
          <w:rFonts w:ascii="Arial" w:hAnsi="Arial" w:cs="Arial"/>
          <w:sz w:val="20"/>
          <w:szCs w:val="20"/>
          <w:u w:val="single"/>
          <w:lang w:eastAsia="zh-CN"/>
        </w:rPr>
      </w:pPr>
      <w:r w:rsidRPr="00B43A15">
        <w:rPr>
          <w:rFonts w:ascii="Arial" w:hAnsi="Arial" w:cs="Arial"/>
          <w:sz w:val="20"/>
          <w:szCs w:val="20"/>
          <w:u w:val="single"/>
          <w:lang w:eastAsia="zh-CN"/>
        </w:rPr>
        <w:t>Protocol C</w:t>
      </w:r>
      <w:r w:rsidR="001E5FC7" w:rsidRPr="00B43A15">
        <w:rPr>
          <w:rFonts w:ascii="Arial" w:hAnsi="Arial" w:cs="Arial"/>
          <w:sz w:val="20"/>
          <w:szCs w:val="20"/>
          <w:u w:val="single"/>
          <w:lang w:eastAsia="zh-CN"/>
        </w:rPr>
        <w:t xml:space="preserve"> – Cytoplasmic/septal membrane localization</w:t>
      </w:r>
      <w:r w:rsidRPr="00B43A15">
        <w:rPr>
          <w:rFonts w:ascii="Arial" w:hAnsi="Arial" w:cs="Arial"/>
          <w:sz w:val="20"/>
          <w:szCs w:val="20"/>
          <w:u w:val="single"/>
          <w:lang w:eastAsia="zh-CN"/>
        </w:rPr>
        <w:t xml:space="preserve">: </w:t>
      </w:r>
    </w:p>
    <w:p w14:paraId="4194A24B" w14:textId="77777777" w:rsidR="00736A5F" w:rsidRDefault="00736A5F" w:rsidP="00736A5F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Place two 50 mL tubes with approximately 25 mL of methanol and 25 mL of acetone respectively into a -20°C freezer.</w:t>
      </w:r>
    </w:p>
    <w:p w14:paraId="709B710A" w14:textId="25CA86F3" w:rsidR="001E5FC7" w:rsidRDefault="001E5FC7" w:rsidP="001E5FC7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Normalize all the bacterial cultures to OD</w:t>
      </w:r>
      <w:r>
        <w:rPr>
          <w:rFonts w:ascii="Arial" w:hAnsi="Arial" w:cs="Arial"/>
          <w:sz w:val="20"/>
          <w:szCs w:val="18"/>
          <w:vertAlign w:val="subscript"/>
        </w:rPr>
        <w:t>600</w:t>
      </w:r>
      <w:r>
        <w:rPr>
          <w:rFonts w:ascii="Arial" w:hAnsi="Arial" w:cs="Arial"/>
          <w:sz w:val="20"/>
          <w:szCs w:val="18"/>
        </w:rPr>
        <w:t>=1.</w:t>
      </w:r>
    </w:p>
    <w:p w14:paraId="74B036E5" w14:textId="17BA83A6" w:rsidR="001E5FC7" w:rsidRDefault="001E5FC7" w:rsidP="001E5FC7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Transfer 2 mL of normalized bacterial culture into a 2 mL microcentrifugation tube (this step is to have same cell numbers for the following enzymatic digestion steps).</w:t>
      </w:r>
    </w:p>
    <w:p w14:paraId="2736EFD8" w14:textId="4E766D45" w:rsidR="001E5FC7" w:rsidRDefault="001E5FC7" w:rsidP="001E5FC7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Spin at </w:t>
      </w:r>
      <w:r w:rsidR="00553A56">
        <w:rPr>
          <w:rFonts w:ascii="Arial" w:hAnsi="Arial" w:cs="Arial"/>
          <w:sz w:val="20"/>
          <w:szCs w:val="18"/>
        </w:rPr>
        <w:t>18,000 x g</w:t>
      </w:r>
      <w:r>
        <w:rPr>
          <w:rFonts w:ascii="Arial" w:hAnsi="Arial" w:cs="Arial"/>
          <w:sz w:val="20"/>
          <w:szCs w:val="18"/>
        </w:rPr>
        <w:t xml:space="preserve"> for 3 minutes in a table centrifuge to pellet the bacterial cells.</w:t>
      </w:r>
    </w:p>
    <w:p w14:paraId="019C06AB" w14:textId="234E79E2" w:rsidR="001E5FC7" w:rsidRDefault="001E5FC7" w:rsidP="001E5FC7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Remove the supernatant without disturbing the pellet.</w:t>
      </w:r>
    </w:p>
    <w:p w14:paraId="59B86F63" w14:textId="77777777" w:rsidR="001E5FC7" w:rsidRDefault="001E5FC7" w:rsidP="001E5FC7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Wash with PBS once. </w:t>
      </w:r>
    </w:p>
    <w:p w14:paraId="13961BAF" w14:textId="6D98BBC1" w:rsidR="001E5FC7" w:rsidRDefault="001E5FC7" w:rsidP="001E5FC7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Resuspend the pellet in 900 µL of PBS</w:t>
      </w:r>
      <w:r w:rsidR="00EA691D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 xml:space="preserve">and vortex </w:t>
      </w:r>
      <w:r w:rsidRPr="004F068A">
        <w:rPr>
          <w:rFonts w:ascii="Arial" w:hAnsi="Arial" w:cs="Arial"/>
          <w:sz w:val="20"/>
          <w:szCs w:val="18"/>
        </w:rPr>
        <w:t>thoroughly</w:t>
      </w:r>
      <w:r w:rsidR="00507BF2">
        <w:rPr>
          <w:rFonts w:ascii="Arial" w:hAnsi="Arial" w:cs="Arial"/>
          <w:sz w:val="20"/>
          <w:szCs w:val="18"/>
        </w:rPr>
        <w:t xml:space="preserve">, </w:t>
      </w:r>
      <w:r>
        <w:rPr>
          <w:rFonts w:ascii="Arial" w:hAnsi="Arial" w:cs="Arial"/>
          <w:sz w:val="20"/>
          <w:szCs w:val="18"/>
        </w:rPr>
        <w:t>add 100 µL of 5 mg/mL trypsin stock solution</w:t>
      </w:r>
      <w:r w:rsidR="00EA691D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>and brief vortex</w:t>
      </w:r>
      <w:r w:rsidR="00EA691D">
        <w:rPr>
          <w:rFonts w:ascii="Arial" w:hAnsi="Arial" w:cs="Arial"/>
          <w:sz w:val="20"/>
          <w:szCs w:val="18"/>
        </w:rPr>
        <w:t xml:space="preserve"> (</w:t>
      </w:r>
      <w:r w:rsidR="00E7476A" w:rsidRPr="00507BF2">
        <w:rPr>
          <w:rFonts w:ascii="Arial" w:hAnsi="Arial" w:cs="Arial"/>
          <w:color w:val="000000" w:themeColor="text1"/>
          <w:sz w:val="20"/>
          <w:szCs w:val="18"/>
        </w:rPr>
        <w:t xml:space="preserve">Note: </w:t>
      </w:r>
      <w:r w:rsidR="00E7476A" w:rsidRPr="007B0D1E">
        <w:rPr>
          <w:rFonts w:ascii="Arial" w:hAnsi="Arial" w:cs="Arial"/>
          <w:color w:val="000000" w:themeColor="text1"/>
          <w:sz w:val="20"/>
          <w:szCs w:val="18"/>
        </w:rPr>
        <w:t>this step is not critica</w:t>
      </w:r>
      <w:r w:rsidR="007F1AA5">
        <w:rPr>
          <w:rFonts w:ascii="Arial" w:hAnsi="Arial" w:cs="Arial"/>
          <w:color w:val="000000" w:themeColor="text1"/>
          <w:sz w:val="20"/>
          <w:szCs w:val="18"/>
        </w:rPr>
        <w:t>l</w:t>
      </w:r>
      <w:r w:rsidR="00243A8C" w:rsidRPr="007B0D1E">
        <w:rPr>
          <w:rFonts w:ascii="Arial" w:hAnsi="Arial" w:cs="Arial"/>
          <w:color w:val="000000" w:themeColor="text1"/>
          <w:sz w:val="20"/>
          <w:szCs w:val="18"/>
        </w:rPr>
        <w:t xml:space="preserve"> for protocol C</w:t>
      </w:r>
      <w:r w:rsidR="00E7476A" w:rsidRPr="007B0D1E">
        <w:rPr>
          <w:rFonts w:ascii="Arial" w:hAnsi="Arial" w:cs="Arial"/>
          <w:color w:val="000000" w:themeColor="text1"/>
          <w:sz w:val="20"/>
          <w:szCs w:val="18"/>
        </w:rPr>
        <w:t xml:space="preserve">, as lysostaphin digestion will remove most of the cell wall </w:t>
      </w:r>
      <w:r w:rsidR="00507BF2">
        <w:rPr>
          <w:rFonts w:ascii="Arial" w:hAnsi="Arial" w:cs="Arial"/>
          <w:color w:val="000000" w:themeColor="text1"/>
          <w:sz w:val="20"/>
          <w:szCs w:val="18"/>
        </w:rPr>
        <w:t xml:space="preserve">as well as the existing </w:t>
      </w:r>
      <w:proofErr w:type="spellStart"/>
      <w:r w:rsidR="00E7476A" w:rsidRPr="007B0D1E">
        <w:rPr>
          <w:rFonts w:ascii="Arial" w:hAnsi="Arial" w:cs="Arial"/>
          <w:color w:val="000000" w:themeColor="text1"/>
          <w:sz w:val="20"/>
          <w:szCs w:val="18"/>
        </w:rPr>
        <w:t>SpA</w:t>
      </w:r>
      <w:proofErr w:type="spellEnd"/>
      <w:r w:rsidR="00E7476A" w:rsidRPr="007B0D1E">
        <w:rPr>
          <w:rFonts w:ascii="Arial" w:hAnsi="Arial" w:cs="Arial"/>
          <w:color w:val="000000" w:themeColor="text1"/>
          <w:sz w:val="20"/>
          <w:szCs w:val="18"/>
        </w:rPr>
        <w:t xml:space="preserve">. We </w:t>
      </w:r>
      <w:r w:rsidR="00243A8C" w:rsidRPr="007B0D1E">
        <w:rPr>
          <w:rFonts w:ascii="Arial" w:hAnsi="Arial" w:cs="Arial"/>
          <w:color w:val="000000" w:themeColor="text1"/>
          <w:sz w:val="20"/>
          <w:szCs w:val="18"/>
        </w:rPr>
        <w:t xml:space="preserve">include this step in our protocol to minimize any potential background of existing </w:t>
      </w:r>
      <w:proofErr w:type="spellStart"/>
      <w:r w:rsidR="00243A8C" w:rsidRPr="007B0D1E">
        <w:rPr>
          <w:rFonts w:ascii="Arial" w:hAnsi="Arial" w:cs="Arial"/>
          <w:color w:val="000000" w:themeColor="text1"/>
          <w:sz w:val="20"/>
          <w:szCs w:val="18"/>
        </w:rPr>
        <w:t>SpA</w:t>
      </w:r>
      <w:proofErr w:type="spellEnd"/>
      <w:r w:rsidR="00CD3627">
        <w:rPr>
          <w:rFonts w:ascii="Arial" w:hAnsi="Arial" w:cs="Arial"/>
          <w:color w:val="000000" w:themeColor="text1"/>
          <w:sz w:val="20"/>
          <w:szCs w:val="18"/>
        </w:rPr>
        <w:t>.</w:t>
      </w:r>
      <w:r w:rsidR="00EA691D">
        <w:rPr>
          <w:rFonts w:ascii="Arial" w:hAnsi="Arial" w:cs="Arial"/>
          <w:sz w:val="20"/>
          <w:szCs w:val="18"/>
        </w:rPr>
        <w:t>)</w:t>
      </w:r>
    </w:p>
    <w:p w14:paraId="00B0CB0A" w14:textId="0F0A0CEB" w:rsidR="001E5FC7" w:rsidRPr="00CE4C3D" w:rsidRDefault="001E5FC7" w:rsidP="001E5FC7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Incubate in a Mini-tube rotator at 37°C for 1 hour with rotation</w:t>
      </w:r>
      <w:r w:rsidR="00BD143B">
        <w:rPr>
          <w:rFonts w:ascii="Arial" w:hAnsi="Arial" w:cs="Arial"/>
          <w:sz w:val="20"/>
          <w:szCs w:val="18"/>
        </w:rPr>
        <w:t>,</w:t>
      </w:r>
      <w:r>
        <w:rPr>
          <w:rFonts w:ascii="Arial" w:hAnsi="Arial" w:cs="Arial"/>
          <w:sz w:val="20"/>
          <w:szCs w:val="18"/>
        </w:rPr>
        <w:t xml:space="preserve"> rotation speed 16</w:t>
      </w:r>
      <w:r w:rsidR="00BD143B">
        <w:rPr>
          <w:rFonts w:ascii="Arial" w:hAnsi="Arial" w:cs="Arial"/>
          <w:sz w:val="20"/>
          <w:szCs w:val="18"/>
        </w:rPr>
        <w:t>.</w:t>
      </w:r>
    </w:p>
    <w:p w14:paraId="10F67020" w14:textId="77777777" w:rsidR="00CE4C3D" w:rsidRDefault="001E5FC7" w:rsidP="00CE4C3D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CE4C3D">
        <w:rPr>
          <w:rFonts w:ascii="Arial" w:hAnsi="Arial" w:cs="Arial"/>
          <w:sz w:val="20"/>
          <w:szCs w:val="18"/>
        </w:rPr>
        <w:t xml:space="preserve">Wash with PBS twice. </w:t>
      </w:r>
    </w:p>
    <w:p w14:paraId="45E7FB6C" w14:textId="535F99BC" w:rsidR="001E5FC7" w:rsidRPr="00CE4C3D" w:rsidRDefault="001E5FC7" w:rsidP="00CE4C3D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CE4C3D">
        <w:rPr>
          <w:rFonts w:ascii="Arial" w:hAnsi="Arial" w:cs="Arial"/>
          <w:sz w:val="20"/>
          <w:szCs w:val="18"/>
        </w:rPr>
        <w:t>Resuspend the pellet in 500 µL of PBS</w:t>
      </w:r>
      <w:r w:rsidR="00EA691D">
        <w:rPr>
          <w:rFonts w:ascii="Arial" w:hAnsi="Arial" w:cs="Arial"/>
          <w:sz w:val="20"/>
          <w:szCs w:val="18"/>
        </w:rPr>
        <w:t>, vortex thoroughly,</w:t>
      </w:r>
      <w:r w:rsidRPr="00CE4C3D">
        <w:rPr>
          <w:rFonts w:ascii="Arial" w:hAnsi="Arial" w:cs="Arial"/>
          <w:sz w:val="20"/>
          <w:szCs w:val="18"/>
        </w:rPr>
        <w:t xml:space="preserve"> add </w:t>
      </w:r>
      <w:r w:rsidR="00EA691D">
        <w:rPr>
          <w:rFonts w:ascii="Arial" w:hAnsi="Arial" w:cs="Arial"/>
          <w:sz w:val="20"/>
          <w:szCs w:val="18"/>
        </w:rPr>
        <w:t>50</w:t>
      </w:r>
      <w:r w:rsidRPr="00CE4C3D">
        <w:rPr>
          <w:rFonts w:ascii="Arial" w:hAnsi="Arial" w:cs="Arial"/>
          <w:sz w:val="20"/>
          <w:szCs w:val="18"/>
        </w:rPr>
        <w:t xml:space="preserve">0 µL of </w:t>
      </w:r>
      <w:r w:rsidR="002B5B6A">
        <w:rPr>
          <w:rFonts w:ascii="Arial" w:hAnsi="Arial" w:cs="Arial"/>
          <w:sz w:val="20"/>
          <w:szCs w:val="18"/>
        </w:rPr>
        <w:t>f</w:t>
      </w:r>
      <w:r w:rsidR="00EA691D">
        <w:rPr>
          <w:rFonts w:ascii="Arial" w:hAnsi="Arial" w:cs="Arial"/>
          <w:sz w:val="20"/>
          <w:szCs w:val="18"/>
        </w:rPr>
        <w:t xml:space="preserve">ixation solution, </w:t>
      </w:r>
      <w:r w:rsidRPr="00CE4C3D">
        <w:rPr>
          <w:rFonts w:ascii="Arial" w:hAnsi="Arial" w:cs="Arial"/>
          <w:sz w:val="20"/>
          <w:szCs w:val="18"/>
        </w:rPr>
        <w:t>vortex to mix</w:t>
      </w:r>
      <w:r w:rsidR="007F3CFF">
        <w:rPr>
          <w:rFonts w:ascii="Arial" w:hAnsi="Arial" w:cs="Arial"/>
          <w:sz w:val="20"/>
          <w:szCs w:val="18"/>
        </w:rPr>
        <w:t xml:space="preserve"> (</w:t>
      </w:r>
      <w:r w:rsidR="007F3CFF" w:rsidRPr="00BD143B">
        <w:rPr>
          <w:rFonts w:ascii="Arial" w:hAnsi="Arial" w:cs="Arial"/>
          <w:color w:val="000000" w:themeColor="text1"/>
          <w:sz w:val="20"/>
          <w:szCs w:val="18"/>
        </w:rPr>
        <w:t xml:space="preserve">Note: </w:t>
      </w:r>
      <w:r w:rsidR="00243A8C">
        <w:rPr>
          <w:rFonts w:ascii="Arial" w:hAnsi="Arial" w:cs="Arial"/>
          <w:sz w:val="20"/>
          <w:szCs w:val="18"/>
        </w:rPr>
        <w:t>the</w:t>
      </w:r>
      <w:r w:rsidR="00E7476A">
        <w:rPr>
          <w:rFonts w:ascii="Arial" w:hAnsi="Arial" w:cs="Arial"/>
          <w:sz w:val="20"/>
          <w:szCs w:val="18"/>
        </w:rPr>
        <w:t xml:space="preserve"> </w:t>
      </w:r>
      <w:r w:rsidR="007F3CFF">
        <w:rPr>
          <w:rFonts w:ascii="Arial" w:hAnsi="Arial" w:cs="Arial"/>
          <w:sz w:val="20"/>
          <w:szCs w:val="18"/>
        </w:rPr>
        <w:t xml:space="preserve">concentration of fixation solution </w:t>
      </w:r>
      <w:r w:rsidR="00E7476A">
        <w:rPr>
          <w:rFonts w:ascii="Arial" w:hAnsi="Arial" w:cs="Arial"/>
          <w:sz w:val="20"/>
          <w:szCs w:val="18"/>
        </w:rPr>
        <w:t>is critical for lysostaphin digestion</w:t>
      </w:r>
      <w:r w:rsidR="00243A8C">
        <w:rPr>
          <w:rFonts w:ascii="Arial" w:hAnsi="Arial" w:cs="Arial"/>
          <w:sz w:val="20"/>
          <w:szCs w:val="18"/>
        </w:rPr>
        <w:t xml:space="preserve">; we have experimentally determined the concentration of PFA and </w:t>
      </w:r>
      <w:r w:rsidR="00243A8C">
        <w:rPr>
          <w:rFonts w:ascii="Arial" w:eastAsia="Calibri" w:hAnsi="Arial" w:cs="Arial"/>
          <w:sz w:val="20"/>
          <w:szCs w:val="18"/>
          <w:lang w:eastAsia="en-US"/>
        </w:rPr>
        <w:t>g</w:t>
      </w:r>
      <w:r w:rsidR="00243A8C" w:rsidRPr="00AC0C1F">
        <w:rPr>
          <w:rFonts w:ascii="Arial" w:eastAsia="Calibri" w:hAnsi="Arial" w:cs="Arial"/>
          <w:sz w:val="20"/>
          <w:szCs w:val="18"/>
          <w:lang w:eastAsia="en-US"/>
        </w:rPr>
        <w:t>lutaraldehyde</w:t>
      </w:r>
      <w:r w:rsidR="00243A8C">
        <w:rPr>
          <w:rFonts w:ascii="Arial" w:eastAsia="Calibri" w:hAnsi="Arial" w:cs="Arial"/>
          <w:sz w:val="20"/>
          <w:szCs w:val="18"/>
          <w:lang w:eastAsia="en-US"/>
        </w:rPr>
        <w:t xml:space="preserve"> in our experiments</w:t>
      </w:r>
      <w:r w:rsidR="00243A8C">
        <w:rPr>
          <w:rFonts w:ascii="Arial" w:hAnsi="Arial" w:cs="Arial"/>
          <w:sz w:val="20"/>
          <w:szCs w:val="18"/>
        </w:rPr>
        <w:t xml:space="preserve">, which </w:t>
      </w:r>
      <w:r w:rsidR="00F60DCF">
        <w:rPr>
          <w:rFonts w:ascii="Arial" w:hAnsi="Arial" w:cs="Arial"/>
          <w:sz w:val="20"/>
          <w:szCs w:val="18"/>
        </w:rPr>
        <w:t xml:space="preserve">has </w:t>
      </w:r>
      <w:r w:rsidR="00243A8C">
        <w:rPr>
          <w:rFonts w:ascii="Arial" w:hAnsi="Arial" w:cs="Arial"/>
          <w:sz w:val="20"/>
          <w:szCs w:val="18"/>
        </w:rPr>
        <w:t>work</w:t>
      </w:r>
      <w:r w:rsidR="00F60DCF">
        <w:rPr>
          <w:rFonts w:ascii="Arial" w:hAnsi="Arial" w:cs="Arial"/>
          <w:sz w:val="20"/>
          <w:szCs w:val="18"/>
        </w:rPr>
        <w:t>ed</w:t>
      </w:r>
      <w:r w:rsidR="00243A8C">
        <w:rPr>
          <w:rFonts w:ascii="Arial" w:hAnsi="Arial" w:cs="Arial"/>
          <w:sz w:val="20"/>
          <w:szCs w:val="18"/>
        </w:rPr>
        <w:t xml:space="preserve"> </w:t>
      </w:r>
      <w:r w:rsidR="00B17CA7">
        <w:rPr>
          <w:rFonts w:ascii="Arial" w:hAnsi="Arial" w:cs="Arial"/>
          <w:sz w:val="20"/>
          <w:szCs w:val="18"/>
        </w:rPr>
        <w:t xml:space="preserve">for </w:t>
      </w:r>
      <w:r w:rsidR="00243A8C" w:rsidRPr="00243A8C">
        <w:rPr>
          <w:rFonts w:ascii="Arial" w:hAnsi="Arial" w:cs="Arial"/>
          <w:i/>
          <w:iCs/>
          <w:sz w:val="20"/>
          <w:szCs w:val="18"/>
        </w:rPr>
        <w:t>S. aureus</w:t>
      </w:r>
      <w:r w:rsidR="00243A8C">
        <w:rPr>
          <w:rFonts w:ascii="Arial" w:hAnsi="Arial" w:cs="Arial"/>
          <w:sz w:val="20"/>
          <w:szCs w:val="18"/>
        </w:rPr>
        <w:t xml:space="preserve"> strains</w:t>
      </w:r>
      <w:r w:rsidR="00B17CA7" w:rsidRPr="00B17CA7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B17CA7">
        <w:rPr>
          <w:rFonts w:ascii="Arial" w:hAnsi="Arial" w:cs="Arial"/>
          <w:sz w:val="20"/>
          <w:szCs w:val="20"/>
          <w:shd w:val="clear" w:color="auto" w:fill="FFFFFF"/>
        </w:rPr>
        <w:t>RN4220, Newman, USA300</w:t>
      </w:r>
      <w:r w:rsidR="007F3CFF">
        <w:rPr>
          <w:rFonts w:ascii="Arial" w:hAnsi="Arial" w:cs="Arial"/>
          <w:sz w:val="20"/>
          <w:szCs w:val="18"/>
        </w:rPr>
        <w:t>)</w:t>
      </w:r>
    </w:p>
    <w:p w14:paraId="6FA54050" w14:textId="77777777" w:rsidR="001E5FC7" w:rsidRDefault="001E5FC7" w:rsidP="001E5FC7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4015C1">
        <w:rPr>
          <w:rFonts w:ascii="Arial" w:hAnsi="Arial" w:cs="Arial"/>
          <w:sz w:val="20"/>
          <w:szCs w:val="18"/>
        </w:rPr>
        <w:t>Incubate t</w:t>
      </w:r>
      <w:r>
        <w:rPr>
          <w:rFonts w:ascii="Arial" w:hAnsi="Arial" w:cs="Arial"/>
          <w:sz w:val="20"/>
          <w:szCs w:val="18"/>
        </w:rPr>
        <w:t>he sample for 15 minutes at room temperature and then 15 minutes on ice to fix.</w:t>
      </w:r>
    </w:p>
    <w:p w14:paraId="31A13459" w14:textId="4AD9D4A5" w:rsidR="001E5FC7" w:rsidRDefault="00B80051" w:rsidP="001E5FC7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lastRenderedPageBreak/>
        <w:t>Wash with PBS three times.</w:t>
      </w:r>
    </w:p>
    <w:p w14:paraId="10621AC5" w14:textId="2DAA4B26" w:rsidR="001E5FC7" w:rsidRPr="007B0D1E" w:rsidRDefault="001E5FC7" w:rsidP="007B0D1E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7B0D1E">
        <w:rPr>
          <w:rFonts w:ascii="Arial" w:hAnsi="Arial" w:cs="Arial"/>
          <w:sz w:val="20"/>
          <w:szCs w:val="18"/>
        </w:rPr>
        <w:t>Resuspend the</w:t>
      </w:r>
      <w:r w:rsidR="008F4F8A" w:rsidRPr="007B0D1E">
        <w:rPr>
          <w:rFonts w:ascii="Arial" w:hAnsi="Arial" w:cs="Arial"/>
          <w:sz w:val="20"/>
          <w:szCs w:val="18"/>
        </w:rPr>
        <w:t xml:space="preserve"> pellet</w:t>
      </w:r>
      <w:r w:rsidRPr="007B0D1E">
        <w:rPr>
          <w:rFonts w:ascii="Arial" w:hAnsi="Arial" w:cs="Arial"/>
          <w:sz w:val="20"/>
          <w:szCs w:val="18"/>
        </w:rPr>
        <w:t xml:space="preserve"> in 1 mL of </w:t>
      </w:r>
      <w:r w:rsidR="008F4F8A" w:rsidRPr="007B0D1E">
        <w:rPr>
          <w:rFonts w:ascii="Arial" w:hAnsi="Arial" w:cs="Arial"/>
          <w:sz w:val="20"/>
          <w:szCs w:val="18"/>
        </w:rPr>
        <w:t>freshly made</w:t>
      </w:r>
      <w:r w:rsidRPr="007B0D1E">
        <w:rPr>
          <w:rFonts w:ascii="Arial" w:hAnsi="Arial" w:cs="Arial"/>
          <w:sz w:val="20"/>
          <w:szCs w:val="18"/>
        </w:rPr>
        <w:t xml:space="preserve"> GTE buffer</w:t>
      </w:r>
      <w:r w:rsidR="00EE5812" w:rsidRPr="007B0D1E">
        <w:rPr>
          <w:rFonts w:ascii="Arial" w:hAnsi="Arial" w:cs="Arial"/>
          <w:sz w:val="20"/>
          <w:szCs w:val="18"/>
        </w:rPr>
        <w:t xml:space="preserve"> (see Recipes), vortex thoroughly</w:t>
      </w:r>
      <w:r w:rsidR="00243A8C" w:rsidRPr="007B0D1E">
        <w:rPr>
          <w:rFonts w:ascii="Arial" w:hAnsi="Arial" w:cs="Arial"/>
          <w:sz w:val="20"/>
          <w:szCs w:val="18"/>
        </w:rPr>
        <w:t xml:space="preserve"> (</w:t>
      </w:r>
      <w:r w:rsidR="00243A8C" w:rsidRPr="00CD3627">
        <w:rPr>
          <w:rFonts w:ascii="Arial" w:hAnsi="Arial" w:cs="Arial"/>
          <w:color w:val="000000" w:themeColor="text1"/>
          <w:sz w:val="20"/>
          <w:szCs w:val="18"/>
        </w:rPr>
        <w:t xml:space="preserve">Note: </w:t>
      </w:r>
      <w:r w:rsidR="008E6557">
        <w:rPr>
          <w:rFonts w:ascii="Arial" w:hAnsi="Arial" w:cs="Arial"/>
          <w:sz w:val="20"/>
          <w:szCs w:val="18"/>
        </w:rPr>
        <w:t>T</w:t>
      </w:r>
      <w:r w:rsidR="007B0D1E" w:rsidRPr="007B0D1E">
        <w:rPr>
          <w:rFonts w:ascii="Arial" w:hAnsi="Arial" w:cs="Arial"/>
          <w:sz w:val="20"/>
          <w:szCs w:val="18"/>
        </w:rPr>
        <w:t xml:space="preserve">he </w:t>
      </w:r>
      <w:r w:rsidR="00243A8C" w:rsidRPr="007B0D1E">
        <w:rPr>
          <w:rFonts w:ascii="Arial" w:hAnsi="Arial" w:cs="Arial"/>
          <w:sz w:val="20"/>
          <w:szCs w:val="18"/>
        </w:rPr>
        <w:t xml:space="preserve">GTE buffer </w:t>
      </w:r>
      <w:r w:rsidR="007B0D1E" w:rsidRPr="007B0D1E">
        <w:rPr>
          <w:rFonts w:ascii="Arial" w:hAnsi="Arial" w:cs="Arial"/>
          <w:sz w:val="20"/>
          <w:szCs w:val="18"/>
        </w:rPr>
        <w:t xml:space="preserve">is </w:t>
      </w:r>
      <w:r w:rsidR="008E6557">
        <w:rPr>
          <w:rFonts w:ascii="Arial" w:hAnsi="Arial" w:cs="Arial"/>
          <w:sz w:val="20"/>
          <w:szCs w:val="18"/>
        </w:rPr>
        <w:t xml:space="preserve">an </w:t>
      </w:r>
      <w:r w:rsidR="00243A8C" w:rsidRPr="007B0D1E">
        <w:rPr>
          <w:rFonts w:ascii="Arial" w:hAnsi="Arial" w:cs="Arial"/>
          <w:sz w:val="20"/>
          <w:szCs w:val="18"/>
        </w:rPr>
        <w:t>osmotic stabilizing</w:t>
      </w:r>
      <w:r w:rsidR="007B0D1E" w:rsidRPr="007B0D1E">
        <w:rPr>
          <w:rFonts w:ascii="Arial" w:hAnsi="Arial" w:cs="Arial"/>
          <w:sz w:val="20"/>
          <w:szCs w:val="18"/>
        </w:rPr>
        <w:t xml:space="preserve"> buffer</w:t>
      </w:r>
      <w:r w:rsidR="008E6557">
        <w:rPr>
          <w:rFonts w:ascii="Arial" w:hAnsi="Arial" w:cs="Arial"/>
          <w:sz w:val="20"/>
          <w:szCs w:val="18"/>
        </w:rPr>
        <w:t>.</w:t>
      </w:r>
      <w:r w:rsidR="00243A8C" w:rsidRPr="007B0D1E">
        <w:rPr>
          <w:rFonts w:ascii="Arial" w:hAnsi="Arial" w:cs="Arial"/>
          <w:sz w:val="20"/>
          <w:szCs w:val="18"/>
        </w:rPr>
        <w:t xml:space="preserve"> </w:t>
      </w:r>
      <w:r w:rsidR="008E6557">
        <w:rPr>
          <w:rFonts w:ascii="Arial" w:hAnsi="Arial" w:cs="Arial"/>
          <w:sz w:val="20"/>
          <w:szCs w:val="18"/>
        </w:rPr>
        <w:t>L</w:t>
      </w:r>
      <w:r w:rsidR="00243A8C" w:rsidRPr="007B0D1E">
        <w:rPr>
          <w:rFonts w:ascii="Arial" w:hAnsi="Arial" w:cs="Arial"/>
          <w:sz w:val="20"/>
          <w:szCs w:val="18"/>
        </w:rPr>
        <w:t xml:space="preserve">ysostaphin is a </w:t>
      </w:r>
      <w:r w:rsidR="008E6557" w:rsidRPr="008E6557">
        <w:rPr>
          <w:rFonts w:ascii="Arial" w:hAnsi="Arial" w:cs="Arial"/>
          <w:sz w:val="20"/>
          <w:szCs w:val="18"/>
        </w:rPr>
        <w:t xml:space="preserve">zinc-dependent endopeptidase </w:t>
      </w:r>
      <w:r w:rsidR="00F55372">
        <w:rPr>
          <w:rFonts w:ascii="Arial" w:hAnsi="Arial" w:cs="Arial"/>
          <w:sz w:val="20"/>
          <w:szCs w:val="18"/>
        </w:rPr>
        <w:fldChar w:fldCharType="begin">
          <w:fldData xml:space="preserve">PEVuZE5vdGU+PENpdGU+PEF1dGhvcj5TYWJhbGE8L0F1dGhvcj48WWVhcj4yMDE0PC9ZZWFyPjxS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</w:fldData>
        </w:fldChar>
      </w:r>
      <w:r w:rsidR="00F55372">
        <w:rPr>
          <w:rFonts w:ascii="Arial" w:hAnsi="Arial" w:cs="Arial"/>
          <w:sz w:val="20"/>
          <w:szCs w:val="18"/>
        </w:rPr>
        <w:instrText xml:space="preserve"> ADDIN EN.CITE </w:instrText>
      </w:r>
      <w:r w:rsidR="00F55372">
        <w:rPr>
          <w:rFonts w:ascii="Arial" w:hAnsi="Arial" w:cs="Arial"/>
          <w:sz w:val="20"/>
          <w:szCs w:val="18"/>
        </w:rPr>
        <w:fldChar w:fldCharType="begin">
          <w:fldData xml:space="preserve">PEVuZE5vdGU+PENpdGU+PEF1dGhvcj5TYWJhbGE8L0F1dGhvcj48WWVhcj4yMDE0PC9ZZWFyPjxS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</w:fldData>
        </w:fldChar>
      </w:r>
      <w:r w:rsidR="00F55372">
        <w:rPr>
          <w:rFonts w:ascii="Arial" w:hAnsi="Arial" w:cs="Arial"/>
          <w:sz w:val="20"/>
          <w:szCs w:val="18"/>
        </w:rPr>
        <w:instrText xml:space="preserve"> ADDIN EN.CITE.DATA </w:instrText>
      </w:r>
      <w:r w:rsidR="00F55372">
        <w:rPr>
          <w:rFonts w:ascii="Arial" w:hAnsi="Arial" w:cs="Arial"/>
          <w:sz w:val="20"/>
          <w:szCs w:val="18"/>
        </w:rPr>
      </w:r>
      <w:r w:rsidR="00F55372">
        <w:rPr>
          <w:rFonts w:ascii="Arial" w:hAnsi="Arial" w:cs="Arial"/>
          <w:sz w:val="20"/>
          <w:szCs w:val="18"/>
        </w:rPr>
        <w:fldChar w:fldCharType="end"/>
      </w:r>
      <w:r w:rsidR="00F55372">
        <w:rPr>
          <w:rFonts w:ascii="Arial" w:hAnsi="Arial" w:cs="Arial"/>
          <w:sz w:val="20"/>
          <w:szCs w:val="18"/>
        </w:rPr>
      </w:r>
      <w:r w:rsidR="00F55372">
        <w:rPr>
          <w:rFonts w:ascii="Arial" w:hAnsi="Arial" w:cs="Arial"/>
          <w:sz w:val="20"/>
          <w:szCs w:val="18"/>
        </w:rPr>
        <w:fldChar w:fldCharType="separate"/>
      </w:r>
      <w:r w:rsidR="00F55372">
        <w:rPr>
          <w:rFonts w:ascii="Arial" w:hAnsi="Arial" w:cs="Arial"/>
          <w:noProof/>
          <w:sz w:val="20"/>
          <w:szCs w:val="18"/>
        </w:rPr>
        <w:t>(Sabala</w:t>
      </w:r>
      <w:r w:rsidR="00F55372" w:rsidRPr="00F55372">
        <w:rPr>
          <w:rFonts w:ascii="Arial" w:hAnsi="Arial" w:cs="Arial"/>
          <w:i/>
          <w:noProof/>
          <w:sz w:val="20"/>
          <w:szCs w:val="18"/>
        </w:rPr>
        <w:t xml:space="preserve"> et al.</w:t>
      </w:r>
      <w:r w:rsidR="00F55372">
        <w:rPr>
          <w:rFonts w:ascii="Arial" w:hAnsi="Arial" w:cs="Arial"/>
          <w:noProof/>
          <w:sz w:val="20"/>
          <w:szCs w:val="18"/>
        </w:rPr>
        <w:t>, 2014)</w:t>
      </w:r>
      <w:r w:rsidR="00F55372">
        <w:rPr>
          <w:rFonts w:ascii="Arial" w:hAnsi="Arial" w:cs="Arial"/>
          <w:sz w:val="20"/>
          <w:szCs w:val="18"/>
        </w:rPr>
        <w:fldChar w:fldCharType="end"/>
      </w:r>
      <w:r w:rsidR="007B0D1E">
        <w:rPr>
          <w:rFonts w:ascii="Arial" w:hAnsi="Arial" w:cs="Arial"/>
          <w:sz w:val="20"/>
          <w:szCs w:val="18"/>
        </w:rPr>
        <w:t>.</w:t>
      </w:r>
      <w:r w:rsidR="008E6557">
        <w:rPr>
          <w:rFonts w:ascii="Arial" w:hAnsi="Arial" w:cs="Arial"/>
          <w:sz w:val="20"/>
          <w:szCs w:val="18"/>
        </w:rPr>
        <w:t xml:space="preserve"> Although EDTA</w:t>
      </w:r>
      <w:r w:rsidR="008E6557" w:rsidRPr="008E6557">
        <w:rPr>
          <w:rFonts w:ascii="Arial" w:hAnsi="Arial" w:cs="Arial"/>
          <w:sz w:val="20"/>
          <w:szCs w:val="18"/>
        </w:rPr>
        <w:t xml:space="preserve"> </w:t>
      </w:r>
      <w:r w:rsidR="008E6557">
        <w:rPr>
          <w:rFonts w:ascii="Arial" w:hAnsi="Arial" w:cs="Arial"/>
          <w:sz w:val="20"/>
          <w:szCs w:val="18"/>
        </w:rPr>
        <w:t>in the GTE buffer can</w:t>
      </w:r>
      <w:r w:rsidR="008E6557" w:rsidRPr="008E6557">
        <w:rPr>
          <w:rFonts w:ascii="Arial" w:hAnsi="Arial" w:cs="Arial"/>
          <w:sz w:val="20"/>
          <w:szCs w:val="18"/>
        </w:rPr>
        <w:t xml:space="preserve"> chelat</w:t>
      </w:r>
      <w:r w:rsidR="008E6557">
        <w:rPr>
          <w:rFonts w:ascii="Arial" w:hAnsi="Arial" w:cs="Arial"/>
          <w:sz w:val="20"/>
          <w:szCs w:val="18"/>
        </w:rPr>
        <w:t>e</w:t>
      </w:r>
      <w:r w:rsidR="008E6557" w:rsidRPr="008E6557">
        <w:rPr>
          <w:rFonts w:ascii="Arial" w:hAnsi="Arial" w:cs="Arial"/>
          <w:sz w:val="20"/>
          <w:szCs w:val="18"/>
        </w:rPr>
        <w:t xml:space="preserve"> </w:t>
      </w:r>
      <w:r w:rsidR="008E6557">
        <w:rPr>
          <w:rFonts w:ascii="Arial" w:hAnsi="Arial" w:cs="Arial"/>
          <w:sz w:val="20"/>
          <w:szCs w:val="18"/>
        </w:rPr>
        <w:t xml:space="preserve">with zinc, it </w:t>
      </w:r>
      <w:r w:rsidR="00243A8C" w:rsidRPr="007B0D1E">
        <w:rPr>
          <w:rFonts w:ascii="Arial" w:hAnsi="Arial" w:cs="Arial"/>
          <w:sz w:val="20"/>
          <w:szCs w:val="18"/>
        </w:rPr>
        <w:t>d</w:t>
      </w:r>
      <w:r w:rsidR="008E6557">
        <w:rPr>
          <w:rFonts w:ascii="Arial" w:hAnsi="Arial" w:cs="Arial"/>
          <w:sz w:val="20"/>
          <w:szCs w:val="18"/>
        </w:rPr>
        <w:t>oes</w:t>
      </w:r>
      <w:r w:rsidR="00243A8C" w:rsidRPr="007B0D1E">
        <w:rPr>
          <w:rFonts w:ascii="Arial" w:hAnsi="Arial" w:cs="Arial"/>
          <w:sz w:val="20"/>
          <w:szCs w:val="18"/>
        </w:rPr>
        <w:t xml:space="preserve"> not have </w:t>
      </w:r>
      <w:r w:rsidR="00212214">
        <w:rPr>
          <w:rFonts w:ascii="Arial" w:hAnsi="Arial" w:cs="Arial"/>
          <w:sz w:val="20"/>
          <w:szCs w:val="18"/>
        </w:rPr>
        <w:t xml:space="preserve">any </w:t>
      </w:r>
      <w:r w:rsidR="00243A8C" w:rsidRPr="007B0D1E">
        <w:rPr>
          <w:rFonts w:ascii="Arial" w:hAnsi="Arial" w:cs="Arial"/>
          <w:sz w:val="20"/>
          <w:szCs w:val="18"/>
        </w:rPr>
        <w:t xml:space="preserve">obvious </w:t>
      </w:r>
      <w:r w:rsidR="008E6557">
        <w:rPr>
          <w:rFonts w:ascii="Arial" w:hAnsi="Arial" w:cs="Arial"/>
          <w:sz w:val="20"/>
          <w:szCs w:val="18"/>
        </w:rPr>
        <w:t xml:space="preserve">negative </w:t>
      </w:r>
      <w:r w:rsidR="00243A8C" w:rsidRPr="007B0D1E">
        <w:rPr>
          <w:rFonts w:ascii="Arial" w:hAnsi="Arial" w:cs="Arial"/>
          <w:sz w:val="20"/>
          <w:szCs w:val="18"/>
        </w:rPr>
        <w:t>effect</w:t>
      </w:r>
      <w:r w:rsidR="00212214">
        <w:rPr>
          <w:rFonts w:ascii="Arial" w:hAnsi="Arial" w:cs="Arial"/>
          <w:sz w:val="20"/>
          <w:szCs w:val="18"/>
        </w:rPr>
        <w:t>s</w:t>
      </w:r>
      <w:r w:rsidR="00243A8C" w:rsidRPr="007B0D1E">
        <w:rPr>
          <w:rFonts w:ascii="Arial" w:hAnsi="Arial" w:cs="Arial"/>
          <w:sz w:val="20"/>
          <w:szCs w:val="18"/>
        </w:rPr>
        <w:t xml:space="preserve"> in our </w:t>
      </w:r>
      <w:r w:rsidR="008E6557">
        <w:rPr>
          <w:rFonts w:ascii="Arial" w:hAnsi="Arial" w:cs="Arial"/>
          <w:sz w:val="20"/>
          <w:szCs w:val="18"/>
        </w:rPr>
        <w:t>experiments</w:t>
      </w:r>
      <w:r w:rsidR="00243A8C" w:rsidRPr="007B0D1E">
        <w:rPr>
          <w:rFonts w:ascii="Arial" w:hAnsi="Arial" w:cs="Arial"/>
          <w:sz w:val="20"/>
          <w:szCs w:val="18"/>
        </w:rPr>
        <w:t>. We have</w:t>
      </w:r>
      <w:r w:rsidR="008E6557">
        <w:rPr>
          <w:rFonts w:ascii="Arial" w:hAnsi="Arial" w:cs="Arial"/>
          <w:sz w:val="20"/>
          <w:szCs w:val="18"/>
        </w:rPr>
        <w:t xml:space="preserve"> also</w:t>
      </w:r>
      <w:r w:rsidR="00243A8C" w:rsidRPr="007B0D1E">
        <w:rPr>
          <w:rFonts w:ascii="Arial" w:hAnsi="Arial" w:cs="Arial"/>
          <w:sz w:val="20"/>
          <w:szCs w:val="18"/>
        </w:rPr>
        <w:t xml:space="preserve"> tried other osmotic stabilizing buffer </w:t>
      </w:r>
      <w:r w:rsidR="008E6557">
        <w:rPr>
          <w:rFonts w:ascii="Arial" w:hAnsi="Arial" w:cs="Arial"/>
          <w:sz w:val="20"/>
          <w:szCs w:val="18"/>
        </w:rPr>
        <w:t xml:space="preserve">without EDTA, </w:t>
      </w:r>
      <w:r w:rsidR="00243A8C" w:rsidRPr="007B0D1E">
        <w:rPr>
          <w:rFonts w:ascii="Arial" w:hAnsi="Arial" w:cs="Arial"/>
          <w:sz w:val="20"/>
          <w:szCs w:val="18"/>
        </w:rPr>
        <w:t>such as TSM</w:t>
      </w:r>
      <w:r w:rsidR="007B0D1E">
        <w:rPr>
          <w:rFonts w:ascii="Arial" w:hAnsi="Arial" w:cs="Arial"/>
          <w:sz w:val="20"/>
          <w:szCs w:val="18"/>
        </w:rPr>
        <w:t xml:space="preserve"> </w:t>
      </w:r>
      <w:r w:rsidR="007B0D1E" w:rsidRPr="007B0D1E">
        <w:rPr>
          <w:rFonts w:ascii="Arial" w:hAnsi="Arial" w:cs="Arial"/>
          <w:sz w:val="20"/>
          <w:szCs w:val="18"/>
        </w:rPr>
        <w:t>[50 mM Tris-HCl (pH 7.5), 0.5 M sucrose, 10 mM MgCl</w:t>
      </w:r>
      <w:r w:rsidR="007B0D1E" w:rsidRPr="008E6557">
        <w:rPr>
          <w:rFonts w:ascii="Arial" w:hAnsi="Arial" w:cs="Arial"/>
          <w:sz w:val="20"/>
          <w:szCs w:val="18"/>
          <w:vertAlign w:val="subscript"/>
        </w:rPr>
        <w:t>2</w:t>
      </w:r>
      <w:r w:rsidR="007B0D1E" w:rsidRPr="007B0D1E">
        <w:rPr>
          <w:rFonts w:ascii="Arial" w:hAnsi="Arial" w:cs="Arial"/>
          <w:sz w:val="20"/>
          <w:szCs w:val="18"/>
        </w:rPr>
        <w:t>]</w:t>
      </w:r>
      <w:r w:rsidR="007B0D1E">
        <w:rPr>
          <w:rFonts w:ascii="Arial" w:hAnsi="Arial" w:cs="Arial"/>
          <w:sz w:val="20"/>
          <w:szCs w:val="18"/>
        </w:rPr>
        <w:t>, which</w:t>
      </w:r>
      <w:r w:rsidR="00243A8C" w:rsidRPr="007B0D1E">
        <w:rPr>
          <w:rFonts w:ascii="Arial" w:hAnsi="Arial" w:cs="Arial"/>
          <w:sz w:val="20"/>
          <w:szCs w:val="18"/>
        </w:rPr>
        <w:t xml:space="preserve"> work</w:t>
      </w:r>
      <w:r w:rsidR="00212214">
        <w:rPr>
          <w:rFonts w:ascii="Arial" w:hAnsi="Arial" w:cs="Arial"/>
          <w:sz w:val="20"/>
          <w:szCs w:val="18"/>
        </w:rPr>
        <w:t>s</w:t>
      </w:r>
      <w:r w:rsidR="00243A8C" w:rsidRPr="007B0D1E">
        <w:rPr>
          <w:rFonts w:ascii="Arial" w:hAnsi="Arial" w:cs="Arial"/>
          <w:sz w:val="20"/>
          <w:szCs w:val="18"/>
        </w:rPr>
        <w:t xml:space="preserve"> too</w:t>
      </w:r>
      <w:r w:rsidR="007B0D1E">
        <w:rPr>
          <w:rFonts w:ascii="Arial" w:hAnsi="Arial" w:cs="Arial"/>
          <w:sz w:val="20"/>
          <w:szCs w:val="18"/>
        </w:rPr>
        <w:t>.)</w:t>
      </w:r>
      <w:r w:rsidRPr="007B0D1E">
        <w:rPr>
          <w:rFonts w:ascii="Arial" w:hAnsi="Arial" w:cs="Arial"/>
          <w:sz w:val="20"/>
          <w:szCs w:val="18"/>
        </w:rPr>
        <w:t xml:space="preserve"> </w:t>
      </w:r>
    </w:p>
    <w:p w14:paraId="57B61D17" w14:textId="45E84336" w:rsidR="007B3CC4" w:rsidRPr="007B3CC4" w:rsidRDefault="007B3CC4" w:rsidP="007B3CC4">
      <w:pPr>
        <w:pStyle w:val="ListParagraph"/>
        <w:numPr>
          <w:ilvl w:val="0"/>
          <w:numId w:val="12"/>
        </w:numPr>
        <w:spacing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Add</w:t>
      </w:r>
      <w:r w:rsidRPr="007B3CC4">
        <w:rPr>
          <w:rFonts w:ascii="Arial" w:hAnsi="Arial" w:cs="Arial"/>
          <w:sz w:val="20"/>
          <w:szCs w:val="18"/>
        </w:rPr>
        <w:t xml:space="preserve"> 50 </w:t>
      </w:r>
      <w:r>
        <w:rPr>
          <w:rFonts w:ascii="Arial" w:hAnsi="Arial" w:cs="Arial"/>
          <w:sz w:val="20"/>
          <w:szCs w:val="18"/>
        </w:rPr>
        <w:t>µL</w:t>
      </w:r>
      <w:r w:rsidRPr="007B3CC4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 xml:space="preserve">of </w:t>
      </w:r>
      <w:r w:rsidRPr="007B3CC4">
        <w:rPr>
          <w:rFonts w:ascii="Arial" w:hAnsi="Arial" w:cs="Arial"/>
          <w:sz w:val="20"/>
          <w:szCs w:val="18"/>
        </w:rPr>
        <w:t xml:space="preserve">cell suspension </w:t>
      </w:r>
      <w:r>
        <w:rPr>
          <w:rFonts w:ascii="Arial" w:hAnsi="Arial" w:cs="Arial"/>
          <w:sz w:val="20"/>
          <w:szCs w:val="18"/>
        </w:rPr>
        <w:t>on</w:t>
      </w:r>
      <w:r w:rsidRPr="007B3CC4">
        <w:rPr>
          <w:rFonts w:ascii="Arial" w:hAnsi="Arial" w:cs="Arial"/>
          <w:sz w:val="20"/>
          <w:szCs w:val="18"/>
        </w:rPr>
        <w:t xml:space="preserve">to </w:t>
      </w:r>
      <w:r w:rsidR="0022316B">
        <w:rPr>
          <w:rFonts w:ascii="Arial" w:hAnsi="Arial" w:cs="Arial"/>
          <w:sz w:val="20"/>
          <w:szCs w:val="18"/>
        </w:rPr>
        <w:t xml:space="preserve">poly-L-lysine coated </w:t>
      </w:r>
      <w:r w:rsidRPr="007B3CC4">
        <w:rPr>
          <w:rFonts w:ascii="Arial" w:hAnsi="Arial" w:cs="Arial"/>
          <w:sz w:val="20"/>
          <w:szCs w:val="18"/>
        </w:rPr>
        <w:t>glass slides (this is the control</w:t>
      </w:r>
      <w:r w:rsidR="00F976DC">
        <w:rPr>
          <w:rFonts w:ascii="Arial" w:hAnsi="Arial" w:cs="Arial"/>
          <w:sz w:val="20"/>
          <w:szCs w:val="18"/>
        </w:rPr>
        <w:t xml:space="preserve"> </w:t>
      </w:r>
      <w:r w:rsidRPr="007B3CC4">
        <w:rPr>
          <w:rFonts w:ascii="Arial" w:hAnsi="Arial" w:cs="Arial"/>
          <w:sz w:val="20"/>
          <w:szCs w:val="18"/>
        </w:rPr>
        <w:t>without lysostaphin digestion)</w:t>
      </w:r>
      <w:r w:rsidR="00E7476A">
        <w:rPr>
          <w:rFonts w:ascii="Arial" w:hAnsi="Arial" w:cs="Arial"/>
          <w:sz w:val="20"/>
          <w:szCs w:val="18"/>
        </w:rPr>
        <w:t xml:space="preserve"> </w:t>
      </w:r>
      <w:r w:rsidR="005F56BD">
        <w:rPr>
          <w:rFonts w:ascii="Arial" w:hAnsi="Arial" w:cs="Arial"/>
          <w:sz w:val="20"/>
          <w:szCs w:val="18"/>
        </w:rPr>
        <w:t xml:space="preserve">(Note: it is important to have this control. </w:t>
      </w:r>
      <w:r w:rsidR="00CD3627">
        <w:rPr>
          <w:rFonts w:ascii="Arial" w:hAnsi="Arial" w:cs="Arial"/>
          <w:sz w:val="20"/>
          <w:szCs w:val="18"/>
        </w:rPr>
        <w:t>S</w:t>
      </w:r>
      <w:r w:rsidR="007456C2">
        <w:rPr>
          <w:rFonts w:ascii="Arial" w:hAnsi="Arial" w:cs="Arial"/>
          <w:sz w:val="20"/>
          <w:szCs w:val="18"/>
        </w:rPr>
        <w:t xml:space="preserve">taphylococcal </w:t>
      </w:r>
      <w:r w:rsidR="005F56BD">
        <w:rPr>
          <w:rFonts w:ascii="Arial" w:hAnsi="Arial" w:cs="Arial"/>
          <w:sz w:val="20"/>
          <w:szCs w:val="18"/>
        </w:rPr>
        <w:t xml:space="preserve">cells after </w:t>
      </w:r>
      <w:r w:rsidR="007456C2">
        <w:rPr>
          <w:rFonts w:ascii="Arial" w:hAnsi="Arial" w:cs="Arial"/>
          <w:sz w:val="20"/>
          <w:szCs w:val="18"/>
        </w:rPr>
        <w:t xml:space="preserve">lyostaphin </w:t>
      </w:r>
      <w:r w:rsidR="005F56BD">
        <w:rPr>
          <w:rFonts w:ascii="Arial" w:hAnsi="Arial" w:cs="Arial"/>
          <w:sz w:val="20"/>
          <w:szCs w:val="18"/>
        </w:rPr>
        <w:t xml:space="preserve">digestion will become </w:t>
      </w:r>
      <w:r w:rsidR="007456C2">
        <w:rPr>
          <w:rFonts w:ascii="Arial" w:hAnsi="Arial" w:cs="Arial"/>
          <w:sz w:val="20"/>
          <w:szCs w:val="18"/>
        </w:rPr>
        <w:t>more</w:t>
      </w:r>
      <w:r w:rsidR="00CD3627" w:rsidRPr="00CD3627">
        <w:t xml:space="preserve"> </w:t>
      </w:r>
      <w:r w:rsidR="00CD3627" w:rsidRPr="00CD3627">
        <w:rPr>
          <w:rFonts w:ascii="Arial" w:hAnsi="Arial" w:cs="Arial"/>
          <w:sz w:val="20"/>
          <w:szCs w:val="18"/>
        </w:rPr>
        <w:t>translucent</w:t>
      </w:r>
      <w:r w:rsidR="005F56BD">
        <w:rPr>
          <w:rFonts w:ascii="Arial" w:hAnsi="Arial" w:cs="Arial"/>
          <w:sz w:val="20"/>
          <w:szCs w:val="18"/>
        </w:rPr>
        <w:t xml:space="preserve"> in the bright-field</w:t>
      </w:r>
      <w:r w:rsidR="007456C2">
        <w:rPr>
          <w:rFonts w:ascii="Arial" w:hAnsi="Arial" w:cs="Arial"/>
          <w:sz w:val="20"/>
          <w:szCs w:val="18"/>
        </w:rPr>
        <w:t xml:space="preserve"> images whereas undigested cells have </w:t>
      </w:r>
      <w:r w:rsidR="007456C2">
        <w:rPr>
          <w:rFonts w:ascii="Arial" w:hAnsi="Arial" w:cs="Arial" w:hint="eastAsia"/>
          <w:sz w:val="20"/>
          <w:szCs w:val="18"/>
          <w:lang w:eastAsia="zh-CN"/>
        </w:rPr>
        <w:t>dark</w:t>
      </w:r>
      <w:r w:rsidR="007456C2">
        <w:rPr>
          <w:rFonts w:ascii="Arial" w:hAnsi="Arial" w:cs="Arial"/>
          <w:sz w:val="20"/>
          <w:szCs w:val="18"/>
        </w:rPr>
        <w:t xml:space="preserve"> cell contour</w:t>
      </w:r>
      <w:r w:rsidR="00CD3627">
        <w:rPr>
          <w:rFonts w:ascii="Arial" w:hAnsi="Arial" w:cs="Arial"/>
          <w:sz w:val="20"/>
          <w:szCs w:val="18"/>
        </w:rPr>
        <w:t xml:space="preserve">. Moreover, the </w:t>
      </w:r>
      <w:r w:rsidR="00C047BB">
        <w:rPr>
          <w:rFonts w:ascii="Arial" w:hAnsi="Arial" w:cs="Arial"/>
          <w:sz w:val="20"/>
          <w:szCs w:val="18"/>
        </w:rPr>
        <w:t xml:space="preserve">two </w:t>
      </w:r>
      <w:r w:rsidR="00CD3627">
        <w:rPr>
          <w:rFonts w:ascii="Arial" w:hAnsi="Arial" w:cs="Arial"/>
          <w:sz w:val="20"/>
          <w:szCs w:val="18"/>
        </w:rPr>
        <w:t>closely attached daughter cells will separate after lysostaphin digestion. S</w:t>
      </w:r>
      <w:r w:rsidR="007456C2">
        <w:rPr>
          <w:rFonts w:ascii="Arial" w:hAnsi="Arial" w:cs="Arial"/>
          <w:sz w:val="20"/>
          <w:szCs w:val="18"/>
        </w:rPr>
        <w:t xml:space="preserve">ee Figure </w:t>
      </w:r>
      <w:r w:rsidR="00BF1069">
        <w:rPr>
          <w:rFonts w:ascii="Arial" w:hAnsi="Arial" w:cs="Arial"/>
          <w:sz w:val="20"/>
          <w:szCs w:val="18"/>
        </w:rPr>
        <w:t>2</w:t>
      </w:r>
      <w:r w:rsidR="007456C2">
        <w:rPr>
          <w:rFonts w:ascii="Arial" w:hAnsi="Arial" w:cs="Arial"/>
          <w:sz w:val="20"/>
          <w:szCs w:val="18"/>
        </w:rPr>
        <w:t>C</w:t>
      </w:r>
      <w:r w:rsidR="00CD3627">
        <w:rPr>
          <w:rFonts w:ascii="Arial" w:hAnsi="Arial" w:cs="Arial"/>
          <w:sz w:val="20"/>
          <w:szCs w:val="18"/>
        </w:rPr>
        <w:t>.</w:t>
      </w:r>
      <w:r w:rsidR="005F56BD">
        <w:rPr>
          <w:rFonts w:ascii="Arial" w:hAnsi="Arial" w:cs="Arial"/>
          <w:sz w:val="20"/>
          <w:szCs w:val="18"/>
        </w:rPr>
        <w:t>)</w:t>
      </w:r>
    </w:p>
    <w:p w14:paraId="0086DE1D" w14:textId="46BB7F40" w:rsidR="007B3CC4" w:rsidRPr="007B3CC4" w:rsidRDefault="0022316B" w:rsidP="007B3CC4">
      <w:pPr>
        <w:pStyle w:val="ListParagraph"/>
        <w:numPr>
          <w:ilvl w:val="0"/>
          <w:numId w:val="12"/>
        </w:numPr>
        <w:spacing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Prepare a timer, a</w:t>
      </w:r>
      <w:r w:rsidR="007B3CC4" w:rsidRPr="007B3CC4">
        <w:rPr>
          <w:rFonts w:ascii="Arial" w:hAnsi="Arial" w:cs="Arial"/>
          <w:sz w:val="20"/>
          <w:szCs w:val="18"/>
        </w:rPr>
        <w:t>dd</w:t>
      </w:r>
      <w:r w:rsidR="00F976DC">
        <w:rPr>
          <w:rFonts w:ascii="Arial" w:hAnsi="Arial" w:cs="Arial"/>
          <w:sz w:val="20"/>
          <w:szCs w:val="18"/>
        </w:rPr>
        <w:t xml:space="preserve"> </w:t>
      </w:r>
      <w:r w:rsidR="007B3CC4" w:rsidRPr="007B3CC4">
        <w:rPr>
          <w:rFonts w:ascii="Arial" w:hAnsi="Arial" w:cs="Arial"/>
          <w:sz w:val="20"/>
          <w:szCs w:val="18"/>
        </w:rPr>
        <w:t xml:space="preserve">10 </w:t>
      </w:r>
      <w:proofErr w:type="spellStart"/>
      <w:r w:rsidR="007B3CC4" w:rsidRPr="007B3CC4">
        <w:rPr>
          <w:rFonts w:ascii="Arial" w:hAnsi="Arial" w:cs="Arial"/>
          <w:sz w:val="20"/>
          <w:szCs w:val="18"/>
        </w:rPr>
        <w:t>u</w:t>
      </w:r>
      <w:r w:rsidR="007B3CC4">
        <w:rPr>
          <w:rFonts w:ascii="Arial" w:hAnsi="Arial" w:cs="Arial"/>
          <w:sz w:val="20"/>
          <w:szCs w:val="18"/>
        </w:rPr>
        <w:t>L</w:t>
      </w:r>
      <w:proofErr w:type="spellEnd"/>
      <w:r w:rsidR="00A91422">
        <w:rPr>
          <w:rFonts w:ascii="Arial" w:hAnsi="Arial" w:cs="Arial"/>
          <w:sz w:val="20"/>
          <w:szCs w:val="18"/>
        </w:rPr>
        <w:t xml:space="preserve"> of</w:t>
      </w:r>
      <w:r w:rsidR="007B3CC4" w:rsidRPr="007B3CC4">
        <w:rPr>
          <w:rFonts w:ascii="Arial" w:hAnsi="Arial" w:cs="Arial"/>
          <w:sz w:val="20"/>
          <w:szCs w:val="18"/>
        </w:rPr>
        <w:t xml:space="preserve"> lysostaphin </w:t>
      </w:r>
      <w:r w:rsidR="00F976DC">
        <w:rPr>
          <w:rFonts w:ascii="Arial" w:hAnsi="Arial" w:cs="Arial"/>
          <w:sz w:val="20"/>
          <w:szCs w:val="18"/>
        </w:rPr>
        <w:t>working solution (see Recipes)</w:t>
      </w:r>
      <w:r w:rsidR="007B3CC4" w:rsidRPr="007B3CC4">
        <w:rPr>
          <w:rFonts w:ascii="Arial" w:hAnsi="Arial" w:cs="Arial"/>
          <w:sz w:val="20"/>
          <w:szCs w:val="18"/>
        </w:rPr>
        <w:t xml:space="preserve"> to</w:t>
      </w:r>
      <w:r w:rsidR="00F976DC">
        <w:rPr>
          <w:rFonts w:ascii="Arial" w:hAnsi="Arial" w:cs="Arial"/>
          <w:sz w:val="20"/>
          <w:szCs w:val="18"/>
        </w:rPr>
        <w:t xml:space="preserve"> the rest of the</w:t>
      </w:r>
      <w:r w:rsidR="007B3CC4" w:rsidRPr="007B3CC4">
        <w:rPr>
          <w:rFonts w:ascii="Arial" w:hAnsi="Arial" w:cs="Arial"/>
          <w:sz w:val="20"/>
          <w:szCs w:val="18"/>
        </w:rPr>
        <w:t xml:space="preserve"> cell suspension, quick</w:t>
      </w:r>
      <w:r w:rsidR="00F976DC">
        <w:rPr>
          <w:rFonts w:ascii="Arial" w:hAnsi="Arial" w:cs="Arial"/>
          <w:sz w:val="20"/>
          <w:szCs w:val="18"/>
        </w:rPr>
        <w:t>ly</w:t>
      </w:r>
      <w:r w:rsidR="007B3CC4" w:rsidRPr="007B3CC4">
        <w:rPr>
          <w:rFonts w:ascii="Arial" w:hAnsi="Arial" w:cs="Arial"/>
          <w:sz w:val="20"/>
          <w:szCs w:val="18"/>
        </w:rPr>
        <w:t xml:space="preserve"> vortex, and immediately </w:t>
      </w:r>
      <w:r w:rsidR="00F976DC">
        <w:rPr>
          <w:rFonts w:ascii="Arial" w:hAnsi="Arial" w:cs="Arial"/>
          <w:sz w:val="20"/>
          <w:szCs w:val="18"/>
        </w:rPr>
        <w:t>add</w:t>
      </w:r>
      <w:r w:rsidR="007B3CC4" w:rsidRPr="007B3CC4">
        <w:rPr>
          <w:rFonts w:ascii="Arial" w:hAnsi="Arial" w:cs="Arial"/>
          <w:sz w:val="20"/>
          <w:szCs w:val="18"/>
        </w:rPr>
        <w:t xml:space="preserve"> 50 </w:t>
      </w:r>
      <w:r w:rsidR="00F976DC">
        <w:rPr>
          <w:rFonts w:ascii="Arial" w:hAnsi="Arial" w:cs="Arial"/>
          <w:sz w:val="20"/>
          <w:szCs w:val="18"/>
        </w:rPr>
        <w:t>µL</w:t>
      </w:r>
      <w:r w:rsidR="007B3CC4" w:rsidRPr="007B3CC4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>to the</w:t>
      </w:r>
      <w:r w:rsidR="007B3CC4" w:rsidRPr="007B3CC4">
        <w:rPr>
          <w:rFonts w:ascii="Arial" w:hAnsi="Arial" w:cs="Arial"/>
          <w:sz w:val="20"/>
          <w:szCs w:val="18"/>
        </w:rPr>
        <w:t xml:space="preserve"> glass slides</w:t>
      </w:r>
      <w:r w:rsidR="007F3CFF">
        <w:rPr>
          <w:rFonts w:ascii="Arial" w:hAnsi="Arial" w:cs="Arial"/>
          <w:sz w:val="20"/>
          <w:szCs w:val="18"/>
        </w:rPr>
        <w:t>.</w:t>
      </w:r>
    </w:p>
    <w:p w14:paraId="5103C172" w14:textId="41CD725C" w:rsidR="007B3CC4" w:rsidRPr="007B3CC4" w:rsidRDefault="007B3CC4" w:rsidP="007B3CC4">
      <w:pPr>
        <w:pStyle w:val="ListParagraph"/>
        <w:numPr>
          <w:ilvl w:val="0"/>
          <w:numId w:val="12"/>
        </w:numPr>
        <w:spacing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7B3CC4">
        <w:rPr>
          <w:rFonts w:ascii="Arial" w:hAnsi="Arial" w:cs="Arial"/>
          <w:sz w:val="20"/>
          <w:szCs w:val="18"/>
        </w:rPr>
        <w:t xml:space="preserve">Incubate for 2 </w:t>
      </w:r>
      <w:r w:rsidR="00CD3627">
        <w:rPr>
          <w:rFonts w:ascii="Arial" w:hAnsi="Arial" w:cs="Arial"/>
          <w:sz w:val="20"/>
          <w:szCs w:val="18"/>
        </w:rPr>
        <w:t>minutes</w:t>
      </w:r>
      <w:r w:rsidRPr="007B3CC4">
        <w:rPr>
          <w:rFonts w:ascii="Arial" w:hAnsi="Arial" w:cs="Arial"/>
          <w:sz w:val="20"/>
          <w:szCs w:val="18"/>
        </w:rPr>
        <w:t xml:space="preserve"> on the slide</w:t>
      </w:r>
      <w:r w:rsidR="00C047BB">
        <w:rPr>
          <w:rFonts w:ascii="Arial" w:hAnsi="Arial" w:cs="Arial"/>
          <w:sz w:val="20"/>
          <w:szCs w:val="18"/>
        </w:rPr>
        <w:t>.</w:t>
      </w:r>
      <w:r w:rsidR="007F3CFF">
        <w:rPr>
          <w:rFonts w:ascii="Arial" w:hAnsi="Arial" w:cs="Arial"/>
          <w:sz w:val="20"/>
          <w:szCs w:val="18"/>
        </w:rPr>
        <w:t xml:space="preserve"> (</w:t>
      </w:r>
      <w:r w:rsidR="007F3CFF" w:rsidRPr="00C047BB">
        <w:rPr>
          <w:rFonts w:ascii="Arial" w:hAnsi="Arial" w:cs="Arial"/>
          <w:color w:val="000000" w:themeColor="text1"/>
          <w:sz w:val="20"/>
          <w:szCs w:val="18"/>
        </w:rPr>
        <w:t>Note:</w:t>
      </w:r>
      <w:r w:rsidR="00E7476A" w:rsidRPr="00C047BB">
        <w:rPr>
          <w:rFonts w:ascii="Arial" w:hAnsi="Arial" w:cs="Arial"/>
          <w:color w:val="000000" w:themeColor="text1"/>
          <w:sz w:val="20"/>
          <w:szCs w:val="18"/>
        </w:rPr>
        <w:t xml:space="preserve"> it </w:t>
      </w:r>
      <w:r w:rsidR="00E7476A" w:rsidRPr="007B6BFF">
        <w:rPr>
          <w:rFonts w:ascii="Arial" w:hAnsi="Arial" w:cs="Arial"/>
          <w:sz w:val="20"/>
          <w:szCs w:val="18"/>
        </w:rPr>
        <w:t>is critical to do on-slide digestion</w:t>
      </w:r>
      <w:r w:rsidR="007B6BFF" w:rsidRPr="007B6BFF">
        <w:rPr>
          <w:rFonts w:ascii="Arial" w:hAnsi="Arial" w:cs="Arial"/>
          <w:sz w:val="20"/>
          <w:szCs w:val="18"/>
        </w:rPr>
        <w:t xml:space="preserve"> to stabilize the protoplasts</w:t>
      </w:r>
      <w:r w:rsidR="00C047BB">
        <w:rPr>
          <w:rFonts w:ascii="Arial" w:hAnsi="Arial" w:cs="Arial"/>
          <w:sz w:val="20"/>
          <w:szCs w:val="18"/>
        </w:rPr>
        <w:t>.</w:t>
      </w:r>
      <w:r w:rsidR="007F3CFF">
        <w:rPr>
          <w:rFonts w:ascii="Arial" w:hAnsi="Arial" w:cs="Arial"/>
          <w:sz w:val="20"/>
          <w:szCs w:val="18"/>
        </w:rPr>
        <w:t>)</w:t>
      </w:r>
    </w:p>
    <w:p w14:paraId="660E33D2" w14:textId="15F15E7B" w:rsidR="007B3CC4" w:rsidRPr="007B3CC4" w:rsidRDefault="0022316B" w:rsidP="007B3CC4">
      <w:pPr>
        <w:pStyle w:val="ListParagraph"/>
        <w:numPr>
          <w:ilvl w:val="0"/>
          <w:numId w:val="12"/>
        </w:numPr>
        <w:spacing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Suck away the liquid by</w:t>
      </w:r>
      <w:r w:rsidR="00D75FE6">
        <w:rPr>
          <w:rFonts w:ascii="Arial" w:hAnsi="Arial" w:cs="Arial"/>
          <w:sz w:val="20"/>
          <w:szCs w:val="18"/>
        </w:rPr>
        <w:t xml:space="preserve"> vacuum and</w:t>
      </w:r>
      <w:r>
        <w:rPr>
          <w:rFonts w:ascii="Arial" w:hAnsi="Arial" w:cs="Arial"/>
          <w:sz w:val="20"/>
          <w:szCs w:val="18"/>
        </w:rPr>
        <w:t xml:space="preserve"> </w:t>
      </w:r>
      <w:r w:rsidR="005A4F49">
        <w:rPr>
          <w:rFonts w:ascii="Arial" w:hAnsi="Arial" w:cs="Arial"/>
          <w:color w:val="000000" w:themeColor="text1"/>
          <w:sz w:val="20"/>
          <w:szCs w:val="18"/>
        </w:rPr>
        <w:t>continue vacuum until</w:t>
      </w:r>
      <w:r w:rsidR="005A4F49" w:rsidRPr="005A4F49">
        <w:rPr>
          <w:rFonts w:ascii="Arial" w:hAnsi="Arial" w:cs="Arial"/>
          <w:color w:val="000000" w:themeColor="text1"/>
          <w:sz w:val="20"/>
          <w:szCs w:val="18"/>
        </w:rPr>
        <w:t xml:space="preserve"> completely</w:t>
      </w:r>
      <w:r w:rsidR="005A4F49">
        <w:rPr>
          <w:rFonts w:ascii="Arial" w:hAnsi="Arial" w:cs="Arial"/>
          <w:color w:val="000000" w:themeColor="text1"/>
          <w:sz w:val="20"/>
          <w:szCs w:val="18"/>
        </w:rPr>
        <w:t xml:space="preserve"> dry.</w:t>
      </w:r>
    </w:p>
    <w:p w14:paraId="1A0C6C2D" w14:textId="2186F450" w:rsidR="00024A0F" w:rsidRDefault="007B3CC4" w:rsidP="007B3CC4">
      <w:pPr>
        <w:pStyle w:val="ListParagraph"/>
        <w:numPr>
          <w:ilvl w:val="0"/>
          <w:numId w:val="12"/>
        </w:numPr>
        <w:spacing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7B3CC4">
        <w:rPr>
          <w:rFonts w:ascii="Arial" w:hAnsi="Arial" w:cs="Arial"/>
          <w:sz w:val="20"/>
          <w:szCs w:val="18"/>
        </w:rPr>
        <w:t xml:space="preserve">Immediately </w:t>
      </w:r>
      <w:r w:rsidR="00024A0F">
        <w:rPr>
          <w:rFonts w:ascii="Arial" w:hAnsi="Arial" w:cs="Arial"/>
          <w:sz w:val="20"/>
          <w:szCs w:val="18"/>
        </w:rPr>
        <w:t>place</w:t>
      </w:r>
      <w:r w:rsidRPr="007B3CC4">
        <w:rPr>
          <w:rFonts w:ascii="Arial" w:hAnsi="Arial" w:cs="Arial"/>
          <w:sz w:val="20"/>
          <w:szCs w:val="18"/>
        </w:rPr>
        <w:t xml:space="preserve"> </w:t>
      </w:r>
      <w:r w:rsidR="001A1C89">
        <w:rPr>
          <w:rFonts w:ascii="Arial" w:hAnsi="Arial" w:cs="Arial"/>
          <w:sz w:val="20"/>
          <w:szCs w:val="18"/>
        </w:rPr>
        <w:t xml:space="preserve">the slide </w:t>
      </w:r>
      <w:r w:rsidRPr="007B3CC4">
        <w:rPr>
          <w:rFonts w:ascii="Arial" w:hAnsi="Arial" w:cs="Arial"/>
          <w:sz w:val="20"/>
          <w:szCs w:val="18"/>
        </w:rPr>
        <w:t>in</w:t>
      </w:r>
      <w:r w:rsidR="00024A0F">
        <w:rPr>
          <w:rFonts w:ascii="Arial" w:hAnsi="Arial" w:cs="Arial"/>
          <w:sz w:val="20"/>
          <w:szCs w:val="18"/>
        </w:rPr>
        <w:t>to</w:t>
      </w:r>
      <w:r w:rsidR="001A1C89">
        <w:rPr>
          <w:rFonts w:ascii="Arial" w:hAnsi="Arial" w:cs="Arial"/>
          <w:sz w:val="20"/>
          <w:szCs w:val="18"/>
        </w:rPr>
        <w:t xml:space="preserve"> prechilled</w:t>
      </w:r>
      <w:r w:rsidRPr="007B3CC4">
        <w:rPr>
          <w:rFonts w:ascii="Arial" w:hAnsi="Arial" w:cs="Arial"/>
          <w:sz w:val="20"/>
          <w:szCs w:val="18"/>
        </w:rPr>
        <w:t xml:space="preserve"> methanol at - 20°C for 5 min</w:t>
      </w:r>
      <w:r w:rsidR="00CD3627">
        <w:rPr>
          <w:rFonts w:ascii="Arial" w:hAnsi="Arial" w:cs="Arial"/>
          <w:sz w:val="20"/>
          <w:szCs w:val="18"/>
        </w:rPr>
        <w:t>utes.</w:t>
      </w:r>
      <w:r w:rsidRPr="007B3CC4">
        <w:rPr>
          <w:rFonts w:ascii="Arial" w:hAnsi="Arial" w:cs="Arial"/>
          <w:sz w:val="20"/>
          <w:szCs w:val="18"/>
        </w:rPr>
        <w:t xml:space="preserve"> </w:t>
      </w:r>
    </w:p>
    <w:p w14:paraId="49E6FE24" w14:textId="76D46F45" w:rsidR="007B3CC4" w:rsidRPr="007B3CC4" w:rsidRDefault="00024A0F" w:rsidP="007B3CC4">
      <w:pPr>
        <w:pStyle w:val="ListParagraph"/>
        <w:numPr>
          <w:ilvl w:val="0"/>
          <w:numId w:val="12"/>
        </w:numPr>
        <w:spacing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Take the slide</w:t>
      </w:r>
      <w:r w:rsidR="007B3CC4" w:rsidRPr="007B3CC4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 xml:space="preserve">out with a forceps and place it </w:t>
      </w:r>
      <w:r w:rsidR="007B3CC4" w:rsidRPr="007B3CC4">
        <w:rPr>
          <w:rFonts w:ascii="Arial" w:hAnsi="Arial" w:cs="Arial"/>
          <w:sz w:val="20"/>
          <w:szCs w:val="18"/>
        </w:rPr>
        <w:t>in</w:t>
      </w:r>
      <w:r>
        <w:rPr>
          <w:rFonts w:ascii="Arial" w:hAnsi="Arial" w:cs="Arial"/>
          <w:sz w:val="20"/>
          <w:szCs w:val="18"/>
        </w:rPr>
        <w:t>to prechilled</w:t>
      </w:r>
      <w:r w:rsidR="007B3CC4" w:rsidRPr="007B3CC4">
        <w:rPr>
          <w:rFonts w:ascii="Arial" w:hAnsi="Arial" w:cs="Arial"/>
          <w:sz w:val="20"/>
          <w:szCs w:val="18"/>
        </w:rPr>
        <w:t xml:space="preserve"> acetone at - 20°C for 30 </w:t>
      </w:r>
      <w:r>
        <w:rPr>
          <w:rFonts w:ascii="Arial" w:hAnsi="Arial" w:cs="Arial"/>
          <w:sz w:val="20"/>
          <w:szCs w:val="18"/>
        </w:rPr>
        <w:t>sec</w:t>
      </w:r>
      <w:r w:rsidR="00FF1FA9">
        <w:rPr>
          <w:rFonts w:ascii="Arial" w:hAnsi="Arial" w:cs="Arial"/>
          <w:sz w:val="20"/>
          <w:szCs w:val="18"/>
        </w:rPr>
        <w:t>.</w:t>
      </w:r>
      <w:r w:rsidR="003562A3">
        <w:rPr>
          <w:rFonts w:ascii="Arial" w:hAnsi="Arial" w:cs="Arial"/>
          <w:sz w:val="20"/>
          <w:szCs w:val="18"/>
        </w:rPr>
        <w:t xml:space="preserve"> (</w:t>
      </w:r>
      <w:r w:rsidR="003562A3" w:rsidRPr="00FF1FA9">
        <w:rPr>
          <w:rFonts w:ascii="Arial" w:hAnsi="Arial" w:cs="Arial"/>
          <w:color w:val="000000" w:themeColor="text1"/>
          <w:sz w:val="20"/>
          <w:szCs w:val="18"/>
        </w:rPr>
        <w:t>Note</w:t>
      </w:r>
      <w:r w:rsidR="007F3CFF" w:rsidRPr="00FF1FA9">
        <w:rPr>
          <w:rFonts w:ascii="Arial" w:hAnsi="Arial" w:cs="Arial"/>
          <w:color w:val="000000" w:themeColor="text1"/>
          <w:sz w:val="20"/>
          <w:szCs w:val="18"/>
        </w:rPr>
        <w:t xml:space="preserve">: </w:t>
      </w:r>
      <w:r w:rsidR="007F3CFF" w:rsidRPr="007B6BFF">
        <w:rPr>
          <w:rFonts w:ascii="Arial" w:hAnsi="Arial" w:cs="Arial"/>
          <w:sz w:val="20"/>
          <w:szCs w:val="18"/>
        </w:rPr>
        <w:t xml:space="preserve">methanol and acetone </w:t>
      </w:r>
      <w:r w:rsidR="00C46972" w:rsidRPr="007B6BFF">
        <w:rPr>
          <w:rFonts w:ascii="Arial" w:hAnsi="Arial" w:cs="Arial"/>
          <w:sz w:val="20"/>
          <w:szCs w:val="18"/>
        </w:rPr>
        <w:t xml:space="preserve">both </w:t>
      </w:r>
      <w:r w:rsidR="007F3CFF" w:rsidRPr="007B6BFF">
        <w:rPr>
          <w:rFonts w:ascii="Arial" w:hAnsi="Arial" w:cs="Arial"/>
          <w:sz w:val="20"/>
          <w:szCs w:val="18"/>
        </w:rPr>
        <w:t xml:space="preserve">fix and permeabilize the cells. </w:t>
      </w:r>
      <w:r w:rsidR="00C46972" w:rsidRPr="007B6BFF">
        <w:rPr>
          <w:rFonts w:ascii="Arial" w:hAnsi="Arial" w:cs="Arial"/>
          <w:sz w:val="20"/>
          <w:szCs w:val="18"/>
        </w:rPr>
        <w:t>Th</w:t>
      </w:r>
      <w:r w:rsidR="00FF1FA9">
        <w:rPr>
          <w:rFonts w:ascii="Arial" w:hAnsi="Arial" w:cs="Arial"/>
          <w:sz w:val="20"/>
          <w:szCs w:val="18"/>
        </w:rPr>
        <w:t>is</w:t>
      </w:r>
      <w:r w:rsidR="00C46972" w:rsidRPr="007B6BFF">
        <w:rPr>
          <w:rFonts w:ascii="Arial" w:hAnsi="Arial" w:cs="Arial"/>
          <w:sz w:val="20"/>
          <w:szCs w:val="18"/>
        </w:rPr>
        <w:t xml:space="preserve"> step stabilize</w:t>
      </w:r>
      <w:r w:rsidR="00FF1FA9">
        <w:rPr>
          <w:rFonts w:ascii="Arial" w:hAnsi="Arial" w:cs="Arial"/>
          <w:sz w:val="20"/>
          <w:szCs w:val="18"/>
        </w:rPr>
        <w:t>s</w:t>
      </w:r>
      <w:r w:rsidR="00C46972" w:rsidRPr="007B6BFF">
        <w:rPr>
          <w:rFonts w:ascii="Arial" w:hAnsi="Arial" w:cs="Arial"/>
          <w:sz w:val="20"/>
          <w:szCs w:val="18"/>
        </w:rPr>
        <w:t xml:space="preserve"> the protoplast after lysostaphin digestion and permeabilize</w:t>
      </w:r>
      <w:r w:rsidR="00FF1FA9">
        <w:rPr>
          <w:rFonts w:ascii="Arial" w:hAnsi="Arial" w:cs="Arial"/>
          <w:sz w:val="20"/>
          <w:szCs w:val="18"/>
        </w:rPr>
        <w:t>s</w:t>
      </w:r>
      <w:r w:rsidR="00C46972" w:rsidRPr="007B6BFF">
        <w:rPr>
          <w:rFonts w:ascii="Arial" w:hAnsi="Arial" w:cs="Arial"/>
          <w:sz w:val="20"/>
          <w:szCs w:val="18"/>
        </w:rPr>
        <w:t xml:space="preserve"> </w:t>
      </w:r>
      <w:r w:rsidR="00E7476A" w:rsidRPr="007B6BFF">
        <w:rPr>
          <w:rFonts w:ascii="Arial" w:hAnsi="Arial" w:cs="Arial"/>
          <w:sz w:val="20"/>
          <w:szCs w:val="18"/>
        </w:rPr>
        <w:t xml:space="preserve">the </w:t>
      </w:r>
      <w:r w:rsidR="00C46972" w:rsidRPr="007B6BFF">
        <w:rPr>
          <w:rFonts w:ascii="Arial" w:hAnsi="Arial" w:cs="Arial"/>
          <w:sz w:val="20"/>
          <w:szCs w:val="18"/>
        </w:rPr>
        <w:t>cytoplasmic membrane.</w:t>
      </w:r>
      <w:r w:rsidR="00E7476A" w:rsidRPr="007B6BFF">
        <w:rPr>
          <w:rFonts w:ascii="Arial" w:hAnsi="Arial" w:cs="Arial"/>
          <w:sz w:val="20"/>
          <w:szCs w:val="18"/>
        </w:rPr>
        <w:t xml:space="preserve"> To</w:t>
      </w:r>
      <w:r w:rsidR="00C46972" w:rsidRPr="007B6BFF">
        <w:rPr>
          <w:rFonts w:ascii="Arial" w:hAnsi="Arial" w:cs="Arial"/>
          <w:sz w:val="20"/>
          <w:szCs w:val="18"/>
        </w:rPr>
        <w:t xml:space="preserve"> </w:t>
      </w:r>
      <w:r w:rsidR="00E7476A" w:rsidRPr="007B6BFF">
        <w:rPr>
          <w:rFonts w:ascii="Arial" w:hAnsi="Arial" w:cs="Arial"/>
          <w:sz w:val="20"/>
          <w:szCs w:val="18"/>
        </w:rPr>
        <w:t xml:space="preserve">detect </w:t>
      </w:r>
      <w:r w:rsidR="00C46972" w:rsidRPr="007B6BFF">
        <w:rPr>
          <w:rFonts w:ascii="Arial" w:hAnsi="Arial" w:cs="Arial"/>
          <w:sz w:val="20"/>
          <w:szCs w:val="18"/>
        </w:rPr>
        <w:t xml:space="preserve">cytoplasmic </w:t>
      </w:r>
      <w:proofErr w:type="spellStart"/>
      <w:r w:rsidR="00C46972" w:rsidRPr="007B6BFF">
        <w:rPr>
          <w:rFonts w:ascii="Arial" w:hAnsi="Arial" w:cs="Arial"/>
          <w:sz w:val="20"/>
          <w:szCs w:val="18"/>
        </w:rPr>
        <w:t>SpA</w:t>
      </w:r>
      <w:proofErr w:type="spellEnd"/>
      <w:r w:rsidR="00C46972" w:rsidRPr="007B6BFF">
        <w:rPr>
          <w:rFonts w:ascii="Arial" w:hAnsi="Arial" w:cs="Arial"/>
          <w:sz w:val="20"/>
          <w:szCs w:val="18"/>
        </w:rPr>
        <w:t xml:space="preserve"> precursor</w:t>
      </w:r>
      <w:r w:rsidR="00E7476A" w:rsidRPr="007B6BFF">
        <w:rPr>
          <w:rFonts w:ascii="Arial" w:hAnsi="Arial" w:cs="Arial"/>
          <w:sz w:val="20"/>
          <w:szCs w:val="18"/>
        </w:rPr>
        <w:t xml:space="preserve">s upon </w:t>
      </w:r>
      <w:proofErr w:type="spellStart"/>
      <w:r w:rsidR="00E7476A" w:rsidRPr="007B6BFF">
        <w:rPr>
          <w:rFonts w:ascii="Arial" w:hAnsi="Arial" w:cs="Arial"/>
          <w:i/>
          <w:iCs/>
          <w:sz w:val="20"/>
          <w:szCs w:val="18"/>
        </w:rPr>
        <w:t>secA</w:t>
      </w:r>
      <w:proofErr w:type="spellEnd"/>
      <w:r w:rsidR="00E7476A" w:rsidRPr="007B6BFF">
        <w:rPr>
          <w:rFonts w:ascii="Arial" w:hAnsi="Arial" w:cs="Arial"/>
          <w:i/>
          <w:iCs/>
          <w:sz w:val="20"/>
          <w:szCs w:val="18"/>
        </w:rPr>
        <w:t xml:space="preserve"> </w:t>
      </w:r>
      <w:r w:rsidR="00E7476A" w:rsidRPr="007B6BFF">
        <w:rPr>
          <w:rFonts w:ascii="Arial" w:hAnsi="Arial" w:cs="Arial"/>
          <w:sz w:val="20"/>
          <w:szCs w:val="18"/>
        </w:rPr>
        <w:t>depletion</w:t>
      </w:r>
      <w:r w:rsidR="00C46972" w:rsidRPr="007B6BFF">
        <w:rPr>
          <w:rFonts w:ascii="Arial" w:hAnsi="Arial" w:cs="Arial"/>
          <w:sz w:val="20"/>
          <w:szCs w:val="18"/>
        </w:rPr>
        <w:t>, w</w:t>
      </w:r>
      <w:r w:rsidR="007F3CFF" w:rsidRPr="007B6BFF">
        <w:rPr>
          <w:rFonts w:ascii="Arial" w:hAnsi="Arial" w:cs="Arial"/>
          <w:sz w:val="20"/>
          <w:szCs w:val="18"/>
        </w:rPr>
        <w:t xml:space="preserve">e </w:t>
      </w:r>
      <w:r w:rsidR="00C46972" w:rsidRPr="007B6BFF">
        <w:rPr>
          <w:rFonts w:ascii="Arial" w:hAnsi="Arial" w:cs="Arial"/>
          <w:sz w:val="20"/>
          <w:szCs w:val="18"/>
        </w:rPr>
        <w:t xml:space="preserve">previously </w:t>
      </w:r>
      <w:r w:rsidR="007F3CFF" w:rsidRPr="007B6BFF">
        <w:rPr>
          <w:rFonts w:ascii="Arial" w:hAnsi="Arial" w:cs="Arial"/>
          <w:sz w:val="20"/>
          <w:szCs w:val="18"/>
        </w:rPr>
        <w:t xml:space="preserve">used 0.2% Triton X-100 </w:t>
      </w:r>
      <w:r w:rsidR="00C46972" w:rsidRPr="007B6BFF">
        <w:rPr>
          <w:rFonts w:ascii="Arial" w:hAnsi="Arial" w:cs="Arial"/>
          <w:sz w:val="20"/>
          <w:szCs w:val="18"/>
        </w:rPr>
        <w:t>to permeabilize the membrane</w:t>
      </w:r>
      <w:r w:rsidR="00FF1FA9">
        <w:rPr>
          <w:rFonts w:ascii="Arial" w:hAnsi="Arial" w:cs="Arial"/>
          <w:sz w:val="20"/>
          <w:szCs w:val="18"/>
        </w:rPr>
        <w:t xml:space="preserve"> </w:t>
      </w:r>
      <w:r w:rsidR="00212214">
        <w:rPr>
          <w:rFonts w:ascii="Arial" w:hAnsi="Arial" w:cs="Arial"/>
          <w:sz w:val="20"/>
          <w:szCs w:val="18"/>
        </w:rPr>
        <w:t>b</w:t>
      </w:r>
      <w:r w:rsidR="00FF1FA9">
        <w:rPr>
          <w:rFonts w:ascii="Arial" w:hAnsi="Arial" w:cs="Arial"/>
          <w:sz w:val="20"/>
          <w:szCs w:val="18"/>
        </w:rPr>
        <w:t>ut it was</w:t>
      </w:r>
      <w:r w:rsidR="00C46972" w:rsidRPr="007B6BFF">
        <w:rPr>
          <w:rFonts w:ascii="Arial" w:hAnsi="Arial" w:cs="Arial"/>
          <w:sz w:val="20"/>
          <w:szCs w:val="18"/>
        </w:rPr>
        <w:t xml:space="preserve"> found</w:t>
      </w:r>
      <w:r w:rsidR="00FF1FA9">
        <w:rPr>
          <w:rFonts w:ascii="Arial" w:hAnsi="Arial" w:cs="Arial"/>
          <w:sz w:val="20"/>
          <w:szCs w:val="18"/>
        </w:rPr>
        <w:t xml:space="preserve"> </w:t>
      </w:r>
      <w:r w:rsidR="00212214">
        <w:rPr>
          <w:rFonts w:ascii="Arial" w:hAnsi="Arial" w:cs="Arial"/>
          <w:sz w:val="20"/>
          <w:szCs w:val="18"/>
        </w:rPr>
        <w:t xml:space="preserve">to be </w:t>
      </w:r>
      <w:r w:rsidR="00212214" w:rsidRPr="007B6BFF">
        <w:rPr>
          <w:rFonts w:ascii="Arial" w:hAnsi="Arial" w:cs="Arial"/>
          <w:sz w:val="20"/>
          <w:szCs w:val="18"/>
        </w:rPr>
        <w:t>unnecessary</w:t>
      </w:r>
      <w:r w:rsidR="00C46972" w:rsidRPr="007B6BFF">
        <w:rPr>
          <w:rFonts w:ascii="Arial" w:hAnsi="Arial" w:cs="Arial"/>
          <w:sz w:val="20"/>
          <w:szCs w:val="18"/>
        </w:rPr>
        <w:t xml:space="preserve">. However, depending on bacterial strains and the abundance of </w:t>
      </w:r>
      <w:r w:rsidR="00E7476A" w:rsidRPr="007B6BFF">
        <w:rPr>
          <w:rFonts w:ascii="Arial" w:hAnsi="Arial" w:cs="Arial"/>
          <w:sz w:val="20"/>
          <w:szCs w:val="18"/>
        </w:rPr>
        <w:t xml:space="preserve">the </w:t>
      </w:r>
      <w:r w:rsidR="00C46972" w:rsidRPr="007B6BFF">
        <w:rPr>
          <w:rFonts w:ascii="Arial" w:hAnsi="Arial" w:cs="Arial"/>
          <w:sz w:val="20"/>
          <w:szCs w:val="18"/>
        </w:rPr>
        <w:t xml:space="preserve">antigens, Triton X-100 </w:t>
      </w:r>
      <w:r w:rsidR="00FF1FA9">
        <w:rPr>
          <w:rFonts w:ascii="Arial" w:hAnsi="Arial" w:cs="Arial"/>
          <w:sz w:val="20"/>
          <w:szCs w:val="18"/>
        </w:rPr>
        <w:t xml:space="preserve">can be used </w:t>
      </w:r>
      <w:r w:rsidR="00C46972" w:rsidRPr="007B6BFF">
        <w:rPr>
          <w:rFonts w:ascii="Arial" w:hAnsi="Arial" w:cs="Arial"/>
          <w:sz w:val="20"/>
          <w:szCs w:val="18"/>
        </w:rPr>
        <w:t xml:space="preserve">to further </w:t>
      </w:r>
      <w:r w:rsidR="00E7476A" w:rsidRPr="007B6BFF">
        <w:rPr>
          <w:rFonts w:ascii="Arial" w:hAnsi="Arial" w:cs="Arial"/>
          <w:sz w:val="20"/>
          <w:szCs w:val="18"/>
        </w:rPr>
        <w:t>permeabilize cytoplasmic membrane</w:t>
      </w:r>
      <w:r w:rsidR="00FF1FA9">
        <w:rPr>
          <w:rFonts w:ascii="Arial" w:hAnsi="Arial" w:cs="Arial"/>
          <w:sz w:val="20"/>
          <w:szCs w:val="18"/>
        </w:rPr>
        <w:t xml:space="preserve"> in addition to methanol and acetone</w:t>
      </w:r>
      <w:r w:rsidR="003562A3">
        <w:rPr>
          <w:rFonts w:ascii="Arial" w:hAnsi="Arial" w:cs="Arial"/>
          <w:sz w:val="20"/>
          <w:szCs w:val="18"/>
        </w:rPr>
        <w:t>).</w:t>
      </w:r>
    </w:p>
    <w:p w14:paraId="3DB098C6" w14:textId="4EBD92E4" w:rsidR="007B3CC4" w:rsidRPr="007B3CC4" w:rsidRDefault="00024A0F" w:rsidP="007B3CC4">
      <w:pPr>
        <w:pStyle w:val="ListParagraph"/>
        <w:numPr>
          <w:ilvl w:val="0"/>
          <w:numId w:val="12"/>
        </w:numPr>
        <w:spacing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Take the slide</w:t>
      </w:r>
      <w:r w:rsidRPr="007B3CC4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>out with a forceps and a</w:t>
      </w:r>
      <w:r w:rsidR="007B3CC4" w:rsidRPr="007B3CC4">
        <w:rPr>
          <w:rFonts w:ascii="Arial" w:hAnsi="Arial" w:cs="Arial"/>
          <w:sz w:val="20"/>
          <w:szCs w:val="18"/>
        </w:rPr>
        <w:t xml:space="preserve">llow </w:t>
      </w:r>
      <w:r>
        <w:rPr>
          <w:rFonts w:ascii="Arial" w:hAnsi="Arial" w:cs="Arial"/>
          <w:sz w:val="20"/>
          <w:szCs w:val="18"/>
        </w:rPr>
        <w:t xml:space="preserve">it to </w:t>
      </w:r>
      <w:r w:rsidR="007B3CC4" w:rsidRPr="007B3CC4">
        <w:rPr>
          <w:rFonts w:ascii="Arial" w:hAnsi="Arial" w:cs="Arial"/>
          <w:sz w:val="20"/>
          <w:szCs w:val="18"/>
        </w:rPr>
        <w:t>air-dry completely</w:t>
      </w:r>
      <w:r w:rsidR="00FF1FA9">
        <w:rPr>
          <w:rFonts w:ascii="Arial" w:hAnsi="Arial" w:cs="Arial"/>
          <w:sz w:val="20"/>
          <w:szCs w:val="18"/>
        </w:rPr>
        <w:t>.</w:t>
      </w:r>
    </w:p>
    <w:p w14:paraId="10866617" w14:textId="5A3C014C" w:rsidR="001E5FC7" w:rsidRPr="00024A0F" w:rsidRDefault="001E5FC7" w:rsidP="00024A0F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024A0F">
        <w:rPr>
          <w:rFonts w:ascii="Arial" w:hAnsi="Arial" w:cs="Arial"/>
          <w:sz w:val="20"/>
          <w:szCs w:val="18"/>
        </w:rPr>
        <w:t>Once the slide is dry</w:t>
      </w:r>
      <w:r w:rsidR="00024A0F">
        <w:rPr>
          <w:rFonts w:ascii="Arial" w:hAnsi="Arial" w:cs="Arial"/>
          <w:sz w:val="20"/>
          <w:szCs w:val="18"/>
        </w:rPr>
        <w:t xml:space="preserve">, </w:t>
      </w:r>
      <w:r w:rsidRPr="00024A0F">
        <w:rPr>
          <w:rFonts w:ascii="Arial" w:hAnsi="Arial" w:cs="Arial"/>
          <w:sz w:val="20"/>
          <w:szCs w:val="18"/>
        </w:rPr>
        <w:t xml:space="preserve">apply </w:t>
      </w:r>
      <w:r w:rsidR="00024A0F" w:rsidRPr="007B3CC4">
        <w:rPr>
          <w:rFonts w:ascii="Arial" w:hAnsi="Arial" w:cs="Arial"/>
          <w:sz w:val="20"/>
          <w:szCs w:val="18"/>
        </w:rPr>
        <w:t xml:space="preserve">50 </w:t>
      </w:r>
      <w:r w:rsidR="00024A0F">
        <w:rPr>
          <w:rFonts w:ascii="Arial" w:hAnsi="Arial" w:cs="Arial"/>
          <w:sz w:val="20"/>
          <w:szCs w:val="18"/>
        </w:rPr>
        <w:t>µL</w:t>
      </w:r>
      <w:r w:rsidRPr="00024A0F">
        <w:rPr>
          <w:rFonts w:ascii="Arial" w:hAnsi="Arial" w:cs="Arial"/>
          <w:sz w:val="20"/>
          <w:szCs w:val="18"/>
        </w:rPr>
        <w:t xml:space="preserve"> of PBS to the sample well to rehydrate.</w:t>
      </w:r>
    </w:p>
    <w:p w14:paraId="3D81674E" w14:textId="58A4DB60" w:rsidR="00024A0F" w:rsidRDefault="00024A0F" w:rsidP="001E5FC7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Drop and suck on-slide wash each well twice.</w:t>
      </w:r>
    </w:p>
    <w:p w14:paraId="32FCFE30" w14:textId="77777777" w:rsidR="00024A0F" w:rsidRDefault="00024A0F" w:rsidP="00024A0F">
      <w:pPr>
        <w:pStyle w:val="ListParagraph"/>
        <w:numPr>
          <w:ilvl w:val="0"/>
          <w:numId w:val="12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Continue with immunofluorescence in part D. </w:t>
      </w:r>
    </w:p>
    <w:p w14:paraId="1AAAB991" w14:textId="77777777" w:rsidR="00F05745" w:rsidRPr="00CA4F62" w:rsidRDefault="00F05745" w:rsidP="00CA4F62">
      <w:pPr>
        <w:pStyle w:val="ListParagraph"/>
        <w:spacing w:after="160" w:line="360" w:lineRule="auto"/>
        <w:ind w:left="780" w:firstLineChars="0" w:firstLine="0"/>
        <w:contextualSpacing/>
        <w:rPr>
          <w:rFonts w:ascii="Arial" w:hAnsi="Arial" w:cs="Arial"/>
          <w:sz w:val="20"/>
          <w:szCs w:val="18"/>
        </w:rPr>
      </w:pPr>
    </w:p>
    <w:p w14:paraId="7A795D63" w14:textId="5E02231C" w:rsidR="00F05745" w:rsidRPr="00773581" w:rsidRDefault="003629F5" w:rsidP="00F05745">
      <w:pPr>
        <w:pStyle w:val="ListParagraph"/>
        <w:widowControl w:val="0"/>
        <w:numPr>
          <w:ilvl w:val="0"/>
          <w:numId w:val="4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sz w:val="20"/>
          <w:szCs w:val="20"/>
          <w:lang w:eastAsia="zh-CN"/>
        </w:rPr>
        <w:t>Immunofluorescence</w:t>
      </w:r>
    </w:p>
    <w:p w14:paraId="1D0097FA" w14:textId="6AA95481" w:rsidR="00F05745" w:rsidRPr="00CA4F62" w:rsidRDefault="00CA4F62" w:rsidP="00FF1FA9">
      <w:pPr>
        <w:pStyle w:val="ListParagraph"/>
        <w:numPr>
          <w:ilvl w:val="0"/>
          <w:numId w:val="20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CA4F62">
        <w:rPr>
          <w:rFonts w:ascii="Arial" w:hAnsi="Arial" w:cs="Arial"/>
          <w:sz w:val="20"/>
          <w:szCs w:val="18"/>
        </w:rPr>
        <w:t xml:space="preserve">Suck away PBS, add BSA blocking solution (see Recipes), incubate for 30 </w:t>
      </w:r>
      <w:r w:rsidRPr="00A3693F">
        <w:rPr>
          <w:rFonts w:ascii="Arial" w:hAnsi="Arial" w:cs="Arial"/>
          <w:sz w:val="20"/>
          <w:szCs w:val="18"/>
        </w:rPr>
        <w:t>minutes</w:t>
      </w:r>
      <w:r w:rsidRPr="00CA4F62">
        <w:rPr>
          <w:rFonts w:ascii="Arial" w:hAnsi="Arial" w:cs="Arial"/>
          <w:sz w:val="20"/>
          <w:szCs w:val="18"/>
        </w:rPr>
        <w:t xml:space="preserve"> at room temperature. </w:t>
      </w:r>
    </w:p>
    <w:p w14:paraId="62656E93" w14:textId="052DE319" w:rsidR="00CA4F62" w:rsidRPr="00CA4F62" w:rsidRDefault="00AE5EE9" w:rsidP="00FF1FA9">
      <w:pPr>
        <w:pStyle w:val="ListParagraph"/>
        <w:numPr>
          <w:ilvl w:val="0"/>
          <w:numId w:val="20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CA4F62">
        <w:rPr>
          <w:rFonts w:ascii="Arial" w:hAnsi="Arial" w:cs="Arial"/>
          <w:sz w:val="20"/>
          <w:szCs w:val="18"/>
        </w:rPr>
        <w:t>Suck away</w:t>
      </w:r>
      <w:r w:rsidR="00CA4F62" w:rsidRPr="00CA4F62">
        <w:rPr>
          <w:rFonts w:ascii="Arial" w:hAnsi="Arial" w:cs="Arial"/>
          <w:sz w:val="20"/>
          <w:szCs w:val="18"/>
        </w:rPr>
        <w:t xml:space="preserve"> </w:t>
      </w:r>
      <w:r w:rsidR="00CA4F62">
        <w:rPr>
          <w:rFonts w:ascii="Arial" w:hAnsi="Arial" w:cs="Arial"/>
          <w:sz w:val="20"/>
          <w:szCs w:val="18"/>
        </w:rPr>
        <w:t xml:space="preserve">the </w:t>
      </w:r>
      <w:r w:rsidR="00CA4F62" w:rsidRPr="00CA4F62">
        <w:rPr>
          <w:rFonts w:ascii="Arial" w:hAnsi="Arial" w:cs="Arial"/>
          <w:sz w:val="20"/>
          <w:szCs w:val="18"/>
        </w:rPr>
        <w:t xml:space="preserve">blocking solution, add </w:t>
      </w:r>
      <w:r w:rsidR="00CA4F62" w:rsidRPr="007B3CC4">
        <w:rPr>
          <w:rFonts w:ascii="Arial" w:hAnsi="Arial" w:cs="Arial"/>
          <w:sz w:val="20"/>
          <w:szCs w:val="18"/>
        </w:rPr>
        <w:t xml:space="preserve">50 </w:t>
      </w:r>
      <w:r w:rsidR="00CA4F62">
        <w:rPr>
          <w:rFonts w:ascii="Arial" w:hAnsi="Arial" w:cs="Arial"/>
          <w:sz w:val="20"/>
          <w:szCs w:val="18"/>
        </w:rPr>
        <w:t>µL</w:t>
      </w:r>
      <w:r w:rsidR="00CA4F62" w:rsidRPr="00024A0F">
        <w:rPr>
          <w:rFonts w:ascii="Arial" w:hAnsi="Arial" w:cs="Arial"/>
          <w:sz w:val="20"/>
          <w:szCs w:val="18"/>
        </w:rPr>
        <w:t xml:space="preserve"> of</w:t>
      </w:r>
      <w:r w:rsidR="00CA4F62" w:rsidRPr="00CA4F62">
        <w:rPr>
          <w:rFonts w:ascii="Arial" w:hAnsi="Arial" w:cs="Arial"/>
          <w:sz w:val="20"/>
          <w:szCs w:val="18"/>
        </w:rPr>
        <w:t xml:space="preserve"> </w:t>
      </w:r>
      <w:r w:rsidR="00CA4F62">
        <w:rPr>
          <w:rFonts w:ascii="Arial" w:hAnsi="Arial" w:cs="Arial"/>
          <w:sz w:val="20"/>
          <w:szCs w:val="18"/>
        </w:rPr>
        <w:t>primary</w:t>
      </w:r>
      <w:r w:rsidR="00CA4F62" w:rsidRPr="00CA4F62">
        <w:rPr>
          <w:rFonts w:ascii="Arial" w:hAnsi="Arial" w:cs="Arial"/>
          <w:sz w:val="20"/>
          <w:szCs w:val="18"/>
        </w:rPr>
        <w:t xml:space="preserve"> antibody </w:t>
      </w:r>
      <w:r w:rsidR="00CA4F62">
        <w:rPr>
          <w:rFonts w:ascii="Arial" w:hAnsi="Arial" w:cs="Arial"/>
          <w:sz w:val="20"/>
          <w:szCs w:val="18"/>
        </w:rPr>
        <w:t xml:space="preserve">solution </w:t>
      </w:r>
      <w:r w:rsidR="00CA4F62" w:rsidRPr="00CA4F62">
        <w:rPr>
          <w:rFonts w:ascii="Arial" w:hAnsi="Arial" w:cs="Arial"/>
          <w:sz w:val="20"/>
          <w:szCs w:val="18"/>
        </w:rPr>
        <w:t xml:space="preserve">(rabbit </w:t>
      </w:r>
      <w:r w:rsidR="00CA4F62">
        <w:rPr>
          <w:rFonts w:ascii="Arial" w:hAnsi="Arial" w:cs="Arial"/>
          <w:sz w:val="20"/>
          <w:szCs w:val="18"/>
        </w:rPr>
        <w:t xml:space="preserve">serum </w:t>
      </w:r>
      <w:proofErr w:type="spellStart"/>
      <w:r w:rsidR="00CA4F62" w:rsidRPr="00CA4F62">
        <w:rPr>
          <w:rFonts w:ascii="Arial" w:hAnsi="Arial" w:cs="Arial"/>
          <w:sz w:val="20"/>
          <w:szCs w:val="18"/>
        </w:rPr>
        <w:t>SpA</w:t>
      </w:r>
      <w:r w:rsidR="00CA4F62" w:rsidRPr="00CA4F62">
        <w:rPr>
          <w:rFonts w:ascii="Arial" w:hAnsi="Arial" w:cs="Arial"/>
          <w:sz w:val="20"/>
          <w:szCs w:val="18"/>
          <w:vertAlign w:val="subscript"/>
        </w:rPr>
        <w:t>KKAA</w:t>
      </w:r>
      <w:proofErr w:type="spellEnd"/>
      <w:r w:rsidR="00CA4F62" w:rsidRPr="00CA4F62">
        <w:rPr>
          <w:rFonts w:ascii="Arial" w:hAnsi="Arial" w:cs="Arial"/>
          <w:sz w:val="20"/>
          <w:szCs w:val="18"/>
          <w:vertAlign w:val="subscript"/>
        </w:rPr>
        <w:t xml:space="preserve"> </w:t>
      </w:r>
      <w:r w:rsidR="00CA4F62" w:rsidRPr="00CA4F62">
        <w:rPr>
          <w:rFonts w:ascii="Arial" w:hAnsi="Arial" w:cs="Arial"/>
          <w:sz w:val="20"/>
          <w:szCs w:val="18"/>
        </w:rPr>
        <w:t>1:4000</w:t>
      </w:r>
      <w:r w:rsidR="00CA4F62">
        <w:rPr>
          <w:rFonts w:ascii="Arial" w:hAnsi="Arial" w:cs="Arial"/>
          <w:sz w:val="20"/>
          <w:szCs w:val="18"/>
        </w:rPr>
        <w:t xml:space="preserve"> dilution in BSA blocking solution</w:t>
      </w:r>
      <w:r w:rsidR="00CA4F62" w:rsidRPr="00CA4F62">
        <w:rPr>
          <w:rFonts w:ascii="Arial" w:hAnsi="Arial" w:cs="Arial"/>
          <w:sz w:val="20"/>
          <w:szCs w:val="18"/>
        </w:rPr>
        <w:t>),</w:t>
      </w:r>
      <w:r w:rsidR="00AA0A52">
        <w:rPr>
          <w:rFonts w:ascii="Arial" w:hAnsi="Arial" w:cs="Arial"/>
          <w:sz w:val="20"/>
          <w:szCs w:val="18"/>
        </w:rPr>
        <w:t xml:space="preserve"> and</w:t>
      </w:r>
      <w:r w:rsidR="00CA4F62" w:rsidRPr="00CA4F62">
        <w:rPr>
          <w:rFonts w:ascii="Arial" w:hAnsi="Arial" w:cs="Arial"/>
          <w:sz w:val="20"/>
          <w:szCs w:val="18"/>
        </w:rPr>
        <w:t xml:space="preserve"> </w:t>
      </w:r>
      <w:r w:rsidR="00CA4F62">
        <w:rPr>
          <w:rFonts w:ascii="Arial" w:hAnsi="Arial" w:cs="Arial"/>
          <w:sz w:val="20"/>
          <w:szCs w:val="18"/>
        </w:rPr>
        <w:t xml:space="preserve">incubate </w:t>
      </w:r>
      <w:r w:rsidR="00CA4F62" w:rsidRPr="00CA4F62">
        <w:rPr>
          <w:rFonts w:ascii="Arial" w:hAnsi="Arial" w:cs="Arial"/>
          <w:sz w:val="20"/>
          <w:szCs w:val="18"/>
        </w:rPr>
        <w:t>overnight at 4</w:t>
      </w:r>
      <w:r w:rsidR="00CA4F62" w:rsidRPr="007B3CC4">
        <w:rPr>
          <w:rFonts w:ascii="Arial" w:hAnsi="Arial" w:cs="Arial"/>
          <w:sz w:val="20"/>
          <w:szCs w:val="18"/>
        </w:rPr>
        <w:t>°C</w:t>
      </w:r>
      <w:r w:rsidR="00CA4F62" w:rsidRPr="00CA4F62">
        <w:rPr>
          <w:rFonts w:ascii="Arial" w:hAnsi="Arial" w:cs="Arial"/>
          <w:sz w:val="20"/>
          <w:szCs w:val="18"/>
        </w:rPr>
        <w:t xml:space="preserve"> or</w:t>
      </w:r>
      <w:r w:rsidR="00CA4F62">
        <w:rPr>
          <w:rFonts w:ascii="Arial" w:hAnsi="Arial" w:cs="Arial"/>
          <w:sz w:val="20"/>
          <w:szCs w:val="18"/>
        </w:rPr>
        <w:t xml:space="preserve"> at room temperature for 1 hour</w:t>
      </w:r>
      <w:r w:rsidR="00090B52">
        <w:rPr>
          <w:rFonts w:ascii="Arial" w:hAnsi="Arial" w:cs="Arial"/>
          <w:sz w:val="20"/>
          <w:szCs w:val="18"/>
        </w:rPr>
        <w:t>.</w:t>
      </w:r>
      <w:r w:rsidR="00CA4F62">
        <w:rPr>
          <w:rFonts w:ascii="Arial" w:hAnsi="Arial" w:cs="Arial"/>
          <w:sz w:val="20"/>
          <w:szCs w:val="18"/>
        </w:rPr>
        <w:t xml:space="preserve"> </w:t>
      </w:r>
      <w:r w:rsidR="007B6BFF" w:rsidRPr="00090B52">
        <w:rPr>
          <w:rFonts w:ascii="Arial" w:hAnsi="Arial" w:cs="Arial"/>
          <w:color w:val="000000" w:themeColor="text1"/>
          <w:sz w:val="20"/>
          <w:szCs w:val="18"/>
        </w:rPr>
        <w:t>(</w:t>
      </w:r>
      <w:r w:rsidR="00CA4F62" w:rsidRPr="00090B52">
        <w:rPr>
          <w:rFonts w:ascii="Arial" w:hAnsi="Arial" w:cs="Arial"/>
          <w:color w:val="000000" w:themeColor="text1"/>
          <w:sz w:val="20"/>
          <w:szCs w:val="18"/>
        </w:rPr>
        <w:t>Note</w:t>
      </w:r>
      <w:r w:rsidR="007B6BFF" w:rsidRPr="00090B52">
        <w:rPr>
          <w:rFonts w:ascii="Arial" w:hAnsi="Arial" w:cs="Arial"/>
          <w:color w:val="000000" w:themeColor="text1"/>
          <w:sz w:val="20"/>
          <w:szCs w:val="18"/>
        </w:rPr>
        <w:t xml:space="preserve">: </w:t>
      </w:r>
      <w:r w:rsidR="007B6BFF" w:rsidRPr="00D8498E">
        <w:rPr>
          <w:rFonts w:ascii="Arial" w:hAnsi="Arial" w:cs="Arial"/>
          <w:sz w:val="20"/>
          <w:szCs w:val="18"/>
        </w:rPr>
        <w:t xml:space="preserve">for </w:t>
      </w:r>
      <w:r w:rsidR="00D8498E" w:rsidRPr="00D8498E">
        <w:rPr>
          <w:rFonts w:ascii="Arial" w:hAnsi="Arial" w:cs="Arial"/>
          <w:sz w:val="20"/>
          <w:szCs w:val="18"/>
        </w:rPr>
        <w:t>a</w:t>
      </w:r>
      <w:r w:rsidR="00090B52">
        <w:rPr>
          <w:rFonts w:ascii="Arial" w:hAnsi="Arial" w:cs="Arial"/>
          <w:sz w:val="20"/>
          <w:szCs w:val="18"/>
        </w:rPr>
        <w:t>ny</w:t>
      </w:r>
      <w:r w:rsidR="007B6BFF" w:rsidRPr="00D8498E">
        <w:rPr>
          <w:rFonts w:ascii="Arial" w:hAnsi="Arial" w:cs="Arial"/>
          <w:sz w:val="20"/>
          <w:szCs w:val="18"/>
        </w:rPr>
        <w:t xml:space="preserve"> new antigen, series dilutions of primary antibody are necessary to determine the optimal concentration. A negative control that does not express the antigen is an </w:t>
      </w:r>
      <w:r w:rsidR="007B6BFF" w:rsidRPr="00D8498E">
        <w:rPr>
          <w:rFonts w:ascii="Arial" w:hAnsi="Arial" w:cs="Arial"/>
          <w:sz w:val="20"/>
          <w:szCs w:val="18"/>
        </w:rPr>
        <w:lastRenderedPageBreak/>
        <w:t>essential control. In case there is no</w:t>
      </w:r>
      <w:r w:rsidR="00D8498E" w:rsidRPr="00D8498E">
        <w:rPr>
          <w:rFonts w:ascii="Arial" w:hAnsi="Arial" w:cs="Arial"/>
          <w:sz w:val="20"/>
          <w:szCs w:val="18"/>
        </w:rPr>
        <w:t xml:space="preserve"> </w:t>
      </w:r>
      <w:r w:rsidR="007B6BFF" w:rsidRPr="00D8498E">
        <w:rPr>
          <w:rFonts w:ascii="Arial" w:hAnsi="Arial" w:cs="Arial"/>
          <w:sz w:val="20"/>
          <w:szCs w:val="18"/>
        </w:rPr>
        <w:t xml:space="preserve">mutant available, one should include at least a control without primary antibody. </w:t>
      </w:r>
      <w:r w:rsidR="00D8498E" w:rsidRPr="00D8498E">
        <w:rPr>
          <w:rFonts w:ascii="Arial" w:hAnsi="Arial" w:cs="Arial"/>
          <w:sz w:val="20"/>
          <w:szCs w:val="18"/>
        </w:rPr>
        <w:t xml:space="preserve">Minimal background signals should be seen in the negative </w:t>
      </w:r>
      <w:r w:rsidR="00D8498E" w:rsidRPr="00090B52">
        <w:rPr>
          <w:rFonts w:ascii="Arial" w:hAnsi="Arial" w:cs="Arial"/>
          <w:color w:val="000000" w:themeColor="text1"/>
          <w:sz w:val="20"/>
          <w:szCs w:val="18"/>
        </w:rPr>
        <w:t>control</w:t>
      </w:r>
      <w:r w:rsidR="00090B52" w:rsidRPr="00090B52">
        <w:rPr>
          <w:rFonts w:ascii="Arial" w:hAnsi="Arial" w:cs="Arial"/>
          <w:color w:val="000000" w:themeColor="text1"/>
          <w:sz w:val="20"/>
          <w:szCs w:val="18"/>
        </w:rPr>
        <w:t>.)</w:t>
      </w:r>
    </w:p>
    <w:p w14:paraId="684FF85C" w14:textId="59B91329" w:rsidR="00CA4F62" w:rsidRPr="00CA4F62" w:rsidRDefault="00CA4F62" w:rsidP="00FF1FA9">
      <w:pPr>
        <w:pStyle w:val="ListParagraph"/>
        <w:numPr>
          <w:ilvl w:val="0"/>
          <w:numId w:val="20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Suck away</w:t>
      </w:r>
      <w:r w:rsidRPr="00CA4F62">
        <w:rPr>
          <w:rFonts w:ascii="Arial" w:hAnsi="Arial" w:cs="Arial"/>
          <w:sz w:val="20"/>
          <w:szCs w:val="18"/>
        </w:rPr>
        <w:t xml:space="preserve"> the </w:t>
      </w:r>
      <w:r w:rsidR="00090B52">
        <w:rPr>
          <w:rFonts w:ascii="Arial" w:hAnsi="Arial" w:cs="Arial"/>
          <w:sz w:val="20"/>
          <w:szCs w:val="18"/>
        </w:rPr>
        <w:t>un</w:t>
      </w:r>
      <w:r w:rsidRPr="00CA4F62">
        <w:rPr>
          <w:rFonts w:ascii="Arial" w:hAnsi="Arial" w:cs="Arial"/>
          <w:sz w:val="20"/>
          <w:szCs w:val="18"/>
        </w:rPr>
        <w:t xml:space="preserve">bound </w:t>
      </w:r>
      <w:r>
        <w:rPr>
          <w:rFonts w:ascii="Arial" w:hAnsi="Arial" w:cs="Arial"/>
          <w:sz w:val="20"/>
          <w:szCs w:val="18"/>
        </w:rPr>
        <w:t>primary</w:t>
      </w:r>
      <w:r w:rsidRPr="00CA4F62">
        <w:rPr>
          <w:rFonts w:ascii="Arial" w:hAnsi="Arial" w:cs="Arial"/>
          <w:sz w:val="20"/>
          <w:szCs w:val="18"/>
        </w:rPr>
        <w:t xml:space="preserve"> antibody </w:t>
      </w:r>
      <w:r>
        <w:rPr>
          <w:rFonts w:ascii="Arial" w:hAnsi="Arial" w:cs="Arial"/>
          <w:sz w:val="20"/>
          <w:szCs w:val="18"/>
        </w:rPr>
        <w:t>solution</w:t>
      </w:r>
      <w:r w:rsidR="00D20E9A">
        <w:rPr>
          <w:rFonts w:ascii="Arial" w:hAnsi="Arial" w:cs="Arial"/>
          <w:sz w:val="20"/>
          <w:szCs w:val="18"/>
        </w:rPr>
        <w:t xml:space="preserve"> and</w:t>
      </w:r>
      <w:r w:rsidRPr="00CA4F62">
        <w:rPr>
          <w:rFonts w:ascii="Arial" w:hAnsi="Arial" w:cs="Arial"/>
          <w:sz w:val="20"/>
          <w:szCs w:val="18"/>
        </w:rPr>
        <w:t xml:space="preserve"> wash 8 times with PBS with the last wash step for 5 min</w:t>
      </w:r>
      <w:r w:rsidR="00CD3627">
        <w:rPr>
          <w:rFonts w:ascii="Arial" w:hAnsi="Arial" w:cs="Arial"/>
          <w:sz w:val="20"/>
          <w:szCs w:val="18"/>
        </w:rPr>
        <w:t>utes</w:t>
      </w:r>
      <w:r w:rsidRPr="00CA4F62">
        <w:rPr>
          <w:rFonts w:ascii="Arial" w:hAnsi="Arial" w:cs="Arial"/>
          <w:sz w:val="20"/>
          <w:szCs w:val="18"/>
        </w:rPr>
        <w:t xml:space="preserve">. </w:t>
      </w:r>
    </w:p>
    <w:p w14:paraId="5EF7BE08" w14:textId="2C210009" w:rsidR="00CA4F62" w:rsidRPr="00CA4F62" w:rsidRDefault="00AE5EE9" w:rsidP="00FF1FA9">
      <w:pPr>
        <w:pStyle w:val="ListParagraph"/>
        <w:numPr>
          <w:ilvl w:val="0"/>
          <w:numId w:val="20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CA4F62">
        <w:rPr>
          <w:rFonts w:ascii="Arial" w:hAnsi="Arial" w:cs="Arial"/>
          <w:sz w:val="20"/>
          <w:szCs w:val="18"/>
        </w:rPr>
        <w:t>Suck away</w:t>
      </w:r>
      <w:r w:rsidR="00CA4F62" w:rsidRPr="00CA4F62">
        <w:rPr>
          <w:rFonts w:ascii="Arial" w:hAnsi="Arial" w:cs="Arial"/>
          <w:sz w:val="20"/>
          <w:szCs w:val="18"/>
        </w:rPr>
        <w:t xml:space="preserve"> the washing solution, add </w:t>
      </w:r>
      <w:r w:rsidR="00BC70EA" w:rsidRPr="007B3CC4">
        <w:rPr>
          <w:rFonts w:ascii="Arial" w:hAnsi="Arial" w:cs="Arial"/>
          <w:sz w:val="20"/>
          <w:szCs w:val="18"/>
        </w:rPr>
        <w:t xml:space="preserve">50 </w:t>
      </w:r>
      <w:r w:rsidR="00BC70EA">
        <w:rPr>
          <w:rFonts w:ascii="Arial" w:hAnsi="Arial" w:cs="Arial"/>
          <w:sz w:val="20"/>
          <w:szCs w:val="18"/>
        </w:rPr>
        <w:t>µL</w:t>
      </w:r>
      <w:r w:rsidR="00CA4F62" w:rsidRPr="00CA4F62">
        <w:rPr>
          <w:rFonts w:ascii="Arial" w:hAnsi="Arial" w:cs="Arial"/>
          <w:sz w:val="20"/>
          <w:szCs w:val="18"/>
        </w:rPr>
        <w:t xml:space="preserve"> of </w:t>
      </w:r>
      <w:r w:rsidR="00BC70EA">
        <w:rPr>
          <w:rFonts w:ascii="Arial" w:hAnsi="Arial" w:cs="Arial"/>
          <w:sz w:val="20"/>
          <w:szCs w:val="18"/>
        </w:rPr>
        <w:t>a</w:t>
      </w:r>
      <w:r w:rsidR="00CA4F62" w:rsidRPr="00CA4F62">
        <w:rPr>
          <w:rFonts w:ascii="Arial" w:hAnsi="Arial" w:cs="Arial"/>
          <w:sz w:val="20"/>
          <w:szCs w:val="18"/>
        </w:rPr>
        <w:t xml:space="preserve"> secondary antibody diluted in </w:t>
      </w:r>
      <w:r w:rsidR="00BC70EA">
        <w:rPr>
          <w:rFonts w:ascii="Arial" w:hAnsi="Arial" w:cs="Arial"/>
          <w:sz w:val="20"/>
          <w:szCs w:val="18"/>
        </w:rPr>
        <w:t>BSA blocking solution</w:t>
      </w:r>
      <w:r w:rsidR="00CA4F62" w:rsidRPr="00CA4F62">
        <w:rPr>
          <w:rFonts w:ascii="Arial" w:hAnsi="Arial" w:cs="Arial"/>
          <w:sz w:val="20"/>
          <w:szCs w:val="18"/>
        </w:rPr>
        <w:t xml:space="preserve"> (</w:t>
      </w:r>
      <w:r w:rsidR="00443653" w:rsidRPr="00CA4F62">
        <w:rPr>
          <w:rFonts w:ascii="Arial" w:hAnsi="Arial" w:cs="Arial"/>
          <w:sz w:val="20"/>
          <w:szCs w:val="18"/>
        </w:rPr>
        <w:t>e.g.,</w:t>
      </w:r>
      <w:r w:rsidR="00CA4F62" w:rsidRPr="00CA4F62">
        <w:rPr>
          <w:rFonts w:ascii="Arial" w:hAnsi="Arial" w:cs="Arial"/>
          <w:sz w:val="20"/>
          <w:szCs w:val="18"/>
        </w:rPr>
        <w:t xml:space="preserve"> Alexa Fluor </w:t>
      </w:r>
      <w:r w:rsidR="00DE7948">
        <w:rPr>
          <w:rFonts w:ascii="Arial" w:hAnsi="Arial" w:cs="Arial"/>
          <w:sz w:val="20"/>
          <w:szCs w:val="18"/>
        </w:rPr>
        <w:t>647</w:t>
      </w:r>
      <w:r w:rsidR="00CA4F62" w:rsidRPr="00CA4F62">
        <w:rPr>
          <w:rFonts w:ascii="Arial" w:hAnsi="Arial" w:cs="Arial"/>
          <w:sz w:val="20"/>
          <w:szCs w:val="18"/>
        </w:rPr>
        <w:t>-IgG</w:t>
      </w:r>
      <w:r w:rsidR="00D8498E">
        <w:rPr>
          <w:rFonts w:ascii="Arial" w:hAnsi="Arial" w:cs="Arial"/>
          <w:sz w:val="20"/>
          <w:szCs w:val="18"/>
        </w:rPr>
        <w:t xml:space="preserve"> or</w:t>
      </w:r>
      <w:r w:rsidR="00D8498E" w:rsidRPr="00D8498E">
        <w:rPr>
          <w:rFonts w:ascii="Arial" w:hAnsi="Arial" w:cs="Arial"/>
          <w:sz w:val="20"/>
          <w:szCs w:val="18"/>
        </w:rPr>
        <w:t xml:space="preserve"> </w:t>
      </w:r>
      <w:r w:rsidR="00D8498E" w:rsidRPr="00CA4F62">
        <w:rPr>
          <w:rFonts w:ascii="Arial" w:hAnsi="Arial" w:cs="Arial"/>
          <w:sz w:val="20"/>
          <w:szCs w:val="18"/>
        </w:rPr>
        <w:t xml:space="preserve">Alexa Fluor </w:t>
      </w:r>
      <w:r w:rsidR="00DE7948">
        <w:rPr>
          <w:rFonts w:ascii="Arial" w:hAnsi="Arial" w:cs="Arial"/>
          <w:sz w:val="20"/>
          <w:szCs w:val="18"/>
        </w:rPr>
        <w:t>488</w:t>
      </w:r>
      <w:r w:rsidR="00D8498E" w:rsidRPr="00CA4F62">
        <w:rPr>
          <w:rFonts w:ascii="Arial" w:hAnsi="Arial" w:cs="Arial"/>
          <w:sz w:val="20"/>
          <w:szCs w:val="18"/>
        </w:rPr>
        <w:t>-IgG</w:t>
      </w:r>
      <w:r w:rsidR="00D8498E">
        <w:rPr>
          <w:rFonts w:ascii="Arial" w:hAnsi="Arial" w:cs="Arial"/>
          <w:sz w:val="20"/>
          <w:szCs w:val="18"/>
        </w:rPr>
        <w:t>,</w:t>
      </w:r>
      <w:r w:rsidR="00CA4F62" w:rsidRPr="00CA4F62">
        <w:rPr>
          <w:rFonts w:ascii="Arial" w:hAnsi="Arial" w:cs="Arial"/>
          <w:sz w:val="20"/>
          <w:szCs w:val="18"/>
        </w:rPr>
        <w:t xml:space="preserve"> 1:500</w:t>
      </w:r>
      <w:r w:rsidR="00443653">
        <w:rPr>
          <w:rFonts w:ascii="Arial" w:hAnsi="Arial" w:cs="Arial"/>
          <w:sz w:val="20"/>
          <w:szCs w:val="18"/>
        </w:rPr>
        <w:t xml:space="preserve"> dilution</w:t>
      </w:r>
      <w:r w:rsidR="00CA4F62" w:rsidRPr="00CA4F62">
        <w:rPr>
          <w:rFonts w:ascii="Arial" w:hAnsi="Arial" w:cs="Arial"/>
          <w:sz w:val="20"/>
          <w:szCs w:val="18"/>
        </w:rPr>
        <w:t xml:space="preserve">), </w:t>
      </w:r>
      <w:r w:rsidR="00D20E9A">
        <w:rPr>
          <w:rFonts w:ascii="Arial" w:hAnsi="Arial" w:cs="Arial"/>
          <w:sz w:val="20"/>
          <w:szCs w:val="18"/>
        </w:rPr>
        <w:t xml:space="preserve">and </w:t>
      </w:r>
      <w:r w:rsidR="00CA4F62" w:rsidRPr="00CA4F62">
        <w:rPr>
          <w:rFonts w:ascii="Arial" w:hAnsi="Arial" w:cs="Arial"/>
          <w:sz w:val="20"/>
          <w:szCs w:val="18"/>
        </w:rPr>
        <w:t>incubate in dark for 1</w:t>
      </w:r>
      <w:r w:rsidR="00443653">
        <w:rPr>
          <w:rFonts w:ascii="Arial" w:hAnsi="Arial" w:cs="Arial"/>
          <w:sz w:val="20"/>
          <w:szCs w:val="18"/>
        </w:rPr>
        <w:t xml:space="preserve"> hour at room temperature</w:t>
      </w:r>
      <w:r w:rsidR="00711721">
        <w:rPr>
          <w:rFonts w:ascii="Arial" w:hAnsi="Arial" w:cs="Arial"/>
          <w:sz w:val="20"/>
          <w:szCs w:val="18"/>
        </w:rPr>
        <w:t>.</w:t>
      </w:r>
      <w:r w:rsidR="00443653">
        <w:rPr>
          <w:rFonts w:ascii="Arial" w:hAnsi="Arial" w:cs="Arial"/>
          <w:sz w:val="20"/>
          <w:szCs w:val="18"/>
        </w:rPr>
        <w:t xml:space="preserve"> </w:t>
      </w:r>
      <w:r w:rsidR="00443653" w:rsidRPr="00090B52">
        <w:rPr>
          <w:rFonts w:ascii="Arial" w:hAnsi="Arial" w:cs="Arial"/>
          <w:color w:val="000000" w:themeColor="text1"/>
          <w:sz w:val="20"/>
          <w:szCs w:val="18"/>
        </w:rPr>
        <w:t>(</w:t>
      </w:r>
      <w:r w:rsidR="00D8498E" w:rsidRPr="00090B52">
        <w:rPr>
          <w:rFonts w:ascii="Arial" w:hAnsi="Arial" w:cs="Arial"/>
          <w:color w:val="000000" w:themeColor="text1"/>
          <w:sz w:val="20"/>
          <w:szCs w:val="18"/>
        </w:rPr>
        <w:t>Note</w:t>
      </w:r>
      <w:r w:rsidR="005F56BD" w:rsidRPr="00090B52">
        <w:rPr>
          <w:rFonts w:ascii="Arial" w:hAnsi="Arial" w:cs="Arial"/>
          <w:color w:val="000000" w:themeColor="text1"/>
          <w:sz w:val="20"/>
          <w:szCs w:val="18"/>
        </w:rPr>
        <w:t xml:space="preserve">: </w:t>
      </w:r>
      <w:r w:rsidR="00D8498E">
        <w:rPr>
          <w:rFonts w:ascii="Arial" w:hAnsi="Arial" w:cs="Arial"/>
          <w:sz w:val="20"/>
          <w:szCs w:val="18"/>
        </w:rPr>
        <w:t xml:space="preserve">Depending on the microscope system, </w:t>
      </w:r>
      <w:r w:rsidR="00D8498E" w:rsidRPr="007F1AA5">
        <w:rPr>
          <w:rFonts w:ascii="Arial" w:hAnsi="Arial" w:cs="Arial"/>
          <w:sz w:val="20"/>
          <w:szCs w:val="18"/>
        </w:rPr>
        <w:t>one can choose</w:t>
      </w:r>
      <w:r w:rsidR="00080F21">
        <w:rPr>
          <w:rFonts w:ascii="Arial" w:hAnsi="Arial" w:cs="Arial"/>
          <w:sz w:val="20"/>
          <w:szCs w:val="18"/>
        </w:rPr>
        <w:t xml:space="preserve"> between</w:t>
      </w:r>
      <w:r w:rsidR="00D8498E" w:rsidRPr="007F1AA5">
        <w:rPr>
          <w:rFonts w:ascii="Arial" w:hAnsi="Arial" w:cs="Arial"/>
          <w:sz w:val="20"/>
          <w:szCs w:val="18"/>
        </w:rPr>
        <w:t xml:space="preserve"> different fluorescent</w:t>
      </w:r>
      <w:r w:rsidR="007F1AA5" w:rsidRPr="007F1AA5">
        <w:rPr>
          <w:rFonts w:ascii="Arial" w:hAnsi="Arial" w:cs="Arial"/>
          <w:sz w:val="20"/>
          <w:szCs w:val="18"/>
        </w:rPr>
        <w:t>-</w:t>
      </w:r>
      <w:r w:rsidR="00D8498E" w:rsidRPr="007F1AA5">
        <w:rPr>
          <w:rFonts w:ascii="Arial" w:hAnsi="Arial" w:cs="Arial"/>
          <w:sz w:val="20"/>
          <w:szCs w:val="18"/>
        </w:rPr>
        <w:t>labeled secondary antibod</w:t>
      </w:r>
      <w:r w:rsidR="00080F21">
        <w:rPr>
          <w:rFonts w:ascii="Arial" w:hAnsi="Arial" w:cs="Arial"/>
          <w:sz w:val="20"/>
          <w:szCs w:val="18"/>
        </w:rPr>
        <w:t>ies</w:t>
      </w:r>
      <w:r w:rsidR="007F1AA5" w:rsidRPr="007F1AA5">
        <w:rPr>
          <w:rFonts w:ascii="Arial" w:hAnsi="Arial" w:cs="Arial"/>
          <w:sz w:val="20"/>
          <w:szCs w:val="18"/>
        </w:rPr>
        <w:t>.</w:t>
      </w:r>
      <w:r w:rsidR="00D8498E" w:rsidRPr="007F1AA5">
        <w:rPr>
          <w:rFonts w:ascii="Arial" w:hAnsi="Arial" w:cs="Arial"/>
          <w:sz w:val="20"/>
          <w:szCs w:val="18"/>
        </w:rPr>
        <w:t xml:space="preserve"> </w:t>
      </w:r>
      <w:r w:rsidR="007F1AA5" w:rsidRPr="007F1AA5">
        <w:rPr>
          <w:rFonts w:ascii="Arial" w:hAnsi="Arial" w:cs="Arial"/>
          <w:sz w:val="20"/>
          <w:szCs w:val="18"/>
        </w:rPr>
        <w:t>W</w:t>
      </w:r>
      <w:r w:rsidR="00D8498E" w:rsidRPr="007F1AA5">
        <w:rPr>
          <w:rFonts w:ascii="Arial" w:hAnsi="Arial" w:cs="Arial"/>
          <w:sz w:val="20"/>
          <w:szCs w:val="18"/>
        </w:rPr>
        <w:t>e</w:t>
      </w:r>
      <w:r w:rsidR="007F1AA5" w:rsidRPr="007F1AA5">
        <w:t xml:space="preserve"> </w:t>
      </w:r>
      <w:r w:rsidR="007F1AA5" w:rsidRPr="007F1AA5">
        <w:rPr>
          <w:rFonts w:ascii="Arial" w:hAnsi="Arial" w:cs="Arial"/>
          <w:sz w:val="20"/>
          <w:szCs w:val="18"/>
        </w:rPr>
        <w:t>consistently</w:t>
      </w:r>
      <w:r w:rsidR="00D8498E" w:rsidRPr="007F1AA5">
        <w:rPr>
          <w:rFonts w:ascii="Arial" w:hAnsi="Arial" w:cs="Arial"/>
          <w:sz w:val="20"/>
          <w:szCs w:val="18"/>
        </w:rPr>
        <w:t xml:space="preserve"> </w:t>
      </w:r>
      <w:r w:rsidR="007F1AA5" w:rsidRPr="007F1AA5">
        <w:rPr>
          <w:rFonts w:ascii="Arial" w:hAnsi="Arial" w:cs="Arial"/>
          <w:sz w:val="20"/>
          <w:szCs w:val="18"/>
        </w:rPr>
        <w:t>use</w:t>
      </w:r>
      <w:r w:rsidR="00090B52">
        <w:rPr>
          <w:rFonts w:ascii="Arial" w:hAnsi="Arial" w:cs="Arial"/>
          <w:sz w:val="20"/>
          <w:szCs w:val="18"/>
        </w:rPr>
        <w:t xml:space="preserve"> the</w:t>
      </w:r>
      <w:r w:rsidR="00D8498E" w:rsidRPr="007F1AA5">
        <w:rPr>
          <w:rFonts w:ascii="Arial" w:hAnsi="Arial" w:cs="Arial"/>
          <w:sz w:val="20"/>
          <w:szCs w:val="18"/>
        </w:rPr>
        <w:t xml:space="preserve"> secondary antibody at 1:500 dilution</w:t>
      </w:r>
      <w:r w:rsidR="00711721">
        <w:rPr>
          <w:rFonts w:ascii="Arial" w:hAnsi="Arial" w:cs="Arial"/>
          <w:sz w:val="20"/>
          <w:szCs w:val="18"/>
        </w:rPr>
        <w:t>.</w:t>
      </w:r>
      <w:r w:rsidR="007F1AA5" w:rsidRPr="007F1AA5">
        <w:rPr>
          <w:rFonts w:ascii="Arial" w:hAnsi="Arial" w:cs="Arial"/>
          <w:sz w:val="20"/>
          <w:szCs w:val="18"/>
        </w:rPr>
        <w:t xml:space="preserve">) </w:t>
      </w:r>
    </w:p>
    <w:p w14:paraId="6142263A" w14:textId="7F670792" w:rsidR="00CA4F62" w:rsidRPr="00CA4F62" w:rsidRDefault="00BC70EA" w:rsidP="00FF1FA9">
      <w:pPr>
        <w:pStyle w:val="ListParagraph"/>
        <w:numPr>
          <w:ilvl w:val="0"/>
          <w:numId w:val="20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On-slide w</w:t>
      </w:r>
      <w:r w:rsidR="00CA4F62" w:rsidRPr="00CA4F62">
        <w:rPr>
          <w:rFonts w:ascii="Arial" w:hAnsi="Arial" w:cs="Arial"/>
          <w:sz w:val="20"/>
          <w:szCs w:val="18"/>
        </w:rPr>
        <w:t>ash 10 times with PBS</w:t>
      </w:r>
      <w:r w:rsidR="003562A3">
        <w:rPr>
          <w:rFonts w:ascii="Arial" w:hAnsi="Arial" w:cs="Arial"/>
          <w:sz w:val="20"/>
          <w:szCs w:val="18"/>
        </w:rPr>
        <w:t>.</w:t>
      </w:r>
      <w:r w:rsidR="00CA4F62" w:rsidRPr="00CA4F62">
        <w:rPr>
          <w:rFonts w:ascii="Arial" w:hAnsi="Arial" w:cs="Arial"/>
          <w:sz w:val="20"/>
          <w:szCs w:val="18"/>
        </w:rPr>
        <w:t xml:space="preserve"> </w:t>
      </w:r>
    </w:p>
    <w:p w14:paraId="48E8029D" w14:textId="745CACBC" w:rsidR="003562A3" w:rsidRDefault="00443653" w:rsidP="00FF1FA9">
      <w:pPr>
        <w:pStyle w:val="ListParagraph"/>
        <w:numPr>
          <w:ilvl w:val="0"/>
          <w:numId w:val="20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Take a clean 1.5 mL microcentrifuge tube, add </w:t>
      </w:r>
      <w:r w:rsidR="003562A3">
        <w:rPr>
          <w:rFonts w:ascii="Arial" w:hAnsi="Arial" w:cs="Arial"/>
          <w:sz w:val="20"/>
          <w:szCs w:val="18"/>
        </w:rPr>
        <w:t xml:space="preserve">1 mL PBS, then add </w:t>
      </w:r>
      <w:r w:rsidR="00090B52">
        <w:rPr>
          <w:rFonts w:ascii="Arial" w:hAnsi="Arial" w:cs="Arial"/>
          <w:sz w:val="20"/>
          <w:szCs w:val="18"/>
        </w:rPr>
        <w:t xml:space="preserve">5 </w:t>
      </w:r>
      <w:proofErr w:type="spellStart"/>
      <w:r w:rsidR="00090B52">
        <w:rPr>
          <w:rFonts w:ascii="Arial" w:hAnsi="Arial" w:cs="Arial"/>
          <w:sz w:val="20"/>
          <w:szCs w:val="18"/>
        </w:rPr>
        <w:t>uL</w:t>
      </w:r>
      <w:proofErr w:type="spellEnd"/>
      <w:r w:rsidR="00090B52">
        <w:rPr>
          <w:rFonts w:ascii="Arial" w:hAnsi="Arial" w:cs="Arial"/>
          <w:sz w:val="20"/>
          <w:szCs w:val="18"/>
        </w:rPr>
        <w:t xml:space="preserve"> of </w:t>
      </w:r>
      <w:proofErr w:type="spellStart"/>
      <w:r w:rsidR="00090B52">
        <w:rPr>
          <w:rFonts w:ascii="Arial" w:hAnsi="Arial" w:cs="Arial"/>
          <w:sz w:val="20"/>
          <w:szCs w:val="18"/>
        </w:rPr>
        <w:t>Hoechest</w:t>
      </w:r>
      <w:proofErr w:type="spellEnd"/>
      <w:r w:rsidR="00090B52">
        <w:rPr>
          <w:rFonts w:ascii="Arial" w:hAnsi="Arial" w:cs="Arial"/>
          <w:sz w:val="20"/>
          <w:szCs w:val="18"/>
        </w:rPr>
        <w:t xml:space="preserve"> stock solution (1:200 dilution), </w:t>
      </w:r>
      <w:r w:rsidR="005F56BD">
        <w:rPr>
          <w:rFonts w:ascii="Arial" w:hAnsi="Arial" w:cs="Arial"/>
          <w:sz w:val="20"/>
          <w:szCs w:val="18"/>
        </w:rPr>
        <w:t xml:space="preserve">2 </w:t>
      </w:r>
      <w:proofErr w:type="spellStart"/>
      <w:r w:rsidR="005F56BD">
        <w:rPr>
          <w:rFonts w:ascii="Arial" w:hAnsi="Arial" w:cs="Arial"/>
          <w:sz w:val="20"/>
          <w:szCs w:val="18"/>
        </w:rPr>
        <w:t>uL</w:t>
      </w:r>
      <w:proofErr w:type="spellEnd"/>
      <w:r w:rsidR="005F56BD">
        <w:rPr>
          <w:rFonts w:ascii="Arial" w:hAnsi="Arial" w:cs="Arial"/>
          <w:sz w:val="20"/>
          <w:szCs w:val="18"/>
        </w:rPr>
        <w:t xml:space="preserve"> of Van-FL stock solution (1:500 dilution), or</w:t>
      </w:r>
      <w:r>
        <w:rPr>
          <w:rFonts w:ascii="Arial" w:hAnsi="Arial" w:cs="Arial"/>
          <w:sz w:val="20"/>
          <w:szCs w:val="18"/>
        </w:rPr>
        <w:t xml:space="preserve"> </w:t>
      </w:r>
      <w:r w:rsidR="003562A3">
        <w:rPr>
          <w:rFonts w:ascii="Arial" w:hAnsi="Arial" w:cs="Arial"/>
          <w:sz w:val="20"/>
          <w:szCs w:val="18"/>
        </w:rPr>
        <w:t xml:space="preserve">5 </w:t>
      </w:r>
      <w:proofErr w:type="spellStart"/>
      <w:r w:rsidR="003562A3">
        <w:rPr>
          <w:rFonts w:ascii="Arial" w:hAnsi="Arial" w:cs="Arial"/>
          <w:sz w:val="20"/>
          <w:szCs w:val="18"/>
        </w:rPr>
        <w:t>uL</w:t>
      </w:r>
      <w:proofErr w:type="spellEnd"/>
      <w:r w:rsidR="003562A3">
        <w:rPr>
          <w:rFonts w:ascii="Arial" w:hAnsi="Arial" w:cs="Arial"/>
          <w:sz w:val="20"/>
          <w:szCs w:val="18"/>
        </w:rPr>
        <w:t xml:space="preserve"> of </w:t>
      </w:r>
      <w:r>
        <w:rPr>
          <w:rFonts w:ascii="Arial" w:hAnsi="Arial" w:cs="Arial"/>
          <w:sz w:val="20"/>
          <w:szCs w:val="18"/>
        </w:rPr>
        <w:t xml:space="preserve">Nile </w:t>
      </w:r>
      <w:r w:rsidR="003562A3">
        <w:rPr>
          <w:rFonts w:ascii="Arial" w:hAnsi="Arial" w:cs="Arial"/>
          <w:sz w:val="20"/>
          <w:szCs w:val="18"/>
        </w:rPr>
        <w:t>R</w:t>
      </w:r>
      <w:r>
        <w:rPr>
          <w:rFonts w:ascii="Arial" w:hAnsi="Arial" w:cs="Arial"/>
          <w:sz w:val="20"/>
          <w:szCs w:val="18"/>
        </w:rPr>
        <w:t>ed stock solution</w:t>
      </w:r>
      <w:r w:rsidR="00995FE0">
        <w:rPr>
          <w:rFonts w:ascii="Arial" w:hAnsi="Arial" w:cs="Arial"/>
          <w:sz w:val="20"/>
          <w:szCs w:val="18"/>
        </w:rPr>
        <w:t xml:space="preserve"> (1:200 dilution) </w:t>
      </w:r>
      <w:r w:rsidR="003562A3">
        <w:rPr>
          <w:rFonts w:ascii="Arial" w:hAnsi="Arial" w:cs="Arial"/>
          <w:sz w:val="20"/>
          <w:szCs w:val="18"/>
        </w:rPr>
        <w:t>(see Materials and Reagents)</w:t>
      </w:r>
      <w:r>
        <w:rPr>
          <w:rFonts w:ascii="Arial" w:hAnsi="Arial" w:cs="Arial"/>
          <w:sz w:val="20"/>
          <w:szCs w:val="18"/>
        </w:rPr>
        <w:t xml:space="preserve">, </w:t>
      </w:r>
      <w:r w:rsidR="003562A3">
        <w:rPr>
          <w:rFonts w:ascii="Arial" w:hAnsi="Arial" w:cs="Arial"/>
          <w:sz w:val="20"/>
          <w:szCs w:val="18"/>
        </w:rPr>
        <w:t>mix well; add 50</w:t>
      </w:r>
      <w:r w:rsidR="003562A3" w:rsidRPr="007B3CC4">
        <w:rPr>
          <w:rFonts w:ascii="Arial" w:hAnsi="Arial" w:cs="Arial"/>
          <w:sz w:val="20"/>
          <w:szCs w:val="18"/>
        </w:rPr>
        <w:t xml:space="preserve"> </w:t>
      </w:r>
      <w:proofErr w:type="spellStart"/>
      <w:r w:rsidR="003562A3" w:rsidRPr="007B3CC4">
        <w:rPr>
          <w:rFonts w:ascii="Arial" w:hAnsi="Arial" w:cs="Arial"/>
          <w:sz w:val="20"/>
          <w:szCs w:val="18"/>
        </w:rPr>
        <w:t>u</w:t>
      </w:r>
      <w:r w:rsidR="003562A3">
        <w:rPr>
          <w:rFonts w:ascii="Arial" w:hAnsi="Arial" w:cs="Arial"/>
          <w:sz w:val="20"/>
          <w:szCs w:val="18"/>
        </w:rPr>
        <w:t>L</w:t>
      </w:r>
      <w:proofErr w:type="spellEnd"/>
      <w:r w:rsidR="003562A3">
        <w:rPr>
          <w:rFonts w:ascii="Arial" w:hAnsi="Arial" w:cs="Arial"/>
          <w:sz w:val="20"/>
          <w:szCs w:val="18"/>
        </w:rPr>
        <w:t xml:space="preserve"> of the staining solution to each well. </w:t>
      </w:r>
    </w:p>
    <w:p w14:paraId="3C9E686D" w14:textId="311C71CA" w:rsidR="003562A3" w:rsidRPr="00CA4F62" w:rsidRDefault="003562A3" w:rsidP="00FF1FA9">
      <w:pPr>
        <w:pStyle w:val="ListParagraph"/>
        <w:numPr>
          <w:ilvl w:val="0"/>
          <w:numId w:val="20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I</w:t>
      </w:r>
      <w:r w:rsidRPr="00CA4F62">
        <w:rPr>
          <w:rFonts w:ascii="Arial" w:hAnsi="Arial" w:cs="Arial"/>
          <w:sz w:val="20"/>
          <w:szCs w:val="18"/>
        </w:rPr>
        <w:t>ncubate</w:t>
      </w:r>
      <w:r>
        <w:rPr>
          <w:rFonts w:ascii="Arial" w:hAnsi="Arial" w:cs="Arial"/>
          <w:sz w:val="20"/>
          <w:szCs w:val="18"/>
        </w:rPr>
        <w:t xml:space="preserve"> in dark</w:t>
      </w:r>
      <w:r w:rsidRPr="00CA4F62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 xml:space="preserve">for 10 </w:t>
      </w:r>
      <w:r w:rsidRPr="00CA4F62">
        <w:rPr>
          <w:rFonts w:ascii="Arial" w:hAnsi="Arial" w:cs="Arial"/>
          <w:sz w:val="20"/>
          <w:szCs w:val="18"/>
        </w:rPr>
        <w:t>min</w:t>
      </w:r>
      <w:r>
        <w:rPr>
          <w:rFonts w:ascii="Arial" w:hAnsi="Arial" w:cs="Arial"/>
          <w:sz w:val="20"/>
          <w:szCs w:val="18"/>
        </w:rPr>
        <w:t>utes at room temperature.</w:t>
      </w:r>
    </w:p>
    <w:p w14:paraId="1C674F5B" w14:textId="767B25A5" w:rsidR="003562A3" w:rsidRDefault="003562A3" w:rsidP="00FF1FA9">
      <w:pPr>
        <w:pStyle w:val="ListParagraph"/>
        <w:numPr>
          <w:ilvl w:val="0"/>
          <w:numId w:val="20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On-slide w</w:t>
      </w:r>
      <w:r w:rsidRPr="00CA4F62">
        <w:rPr>
          <w:rFonts w:ascii="Arial" w:hAnsi="Arial" w:cs="Arial"/>
          <w:sz w:val="20"/>
          <w:szCs w:val="18"/>
        </w:rPr>
        <w:t>ash</w:t>
      </w:r>
      <w:r>
        <w:rPr>
          <w:rFonts w:ascii="Arial" w:hAnsi="Arial" w:cs="Arial"/>
          <w:sz w:val="20"/>
          <w:szCs w:val="18"/>
        </w:rPr>
        <w:t xml:space="preserve"> with PBS</w:t>
      </w:r>
      <w:r w:rsidRPr="00CA4F62"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sz w:val="20"/>
          <w:szCs w:val="18"/>
        </w:rPr>
        <w:t>three</w:t>
      </w:r>
      <w:r w:rsidRPr="00CA4F62">
        <w:rPr>
          <w:rFonts w:ascii="Arial" w:hAnsi="Arial" w:cs="Arial"/>
          <w:sz w:val="20"/>
          <w:szCs w:val="18"/>
        </w:rPr>
        <w:t xml:space="preserve"> times</w:t>
      </w:r>
      <w:r>
        <w:rPr>
          <w:rFonts w:ascii="Arial" w:hAnsi="Arial" w:cs="Arial"/>
          <w:sz w:val="20"/>
          <w:szCs w:val="18"/>
        </w:rPr>
        <w:t>.</w:t>
      </w:r>
      <w:r w:rsidRPr="00CA4F62">
        <w:rPr>
          <w:rFonts w:ascii="Arial" w:hAnsi="Arial" w:cs="Arial"/>
          <w:sz w:val="20"/>
          <w:szCs w:val="18"/>
        </w:rPr>
        <w:t xml:space="preserve"> </w:t>
      </w:r>
    </w:p>
    <w:p w14:paraId="3FB17228" w14:textId="3F81A57A" w:rsidR="003562A3" w:rsidRDefault="003562A3" w:rsidP="00FF1FA9">
      <w:pPr>
        <w:pStyle w:val="ListParagraph"/>
        <w:numPr>
          <w:ilvl w:val="0"/>
          <w:numId w:val="20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In the last wash, suck away all the excess liquid until there is no visible liquid left in the well. </w:t>
      </w:r>
    </w:p>
    <w:p w14:paraId="2C0CE4F9" w14:textId="561BE4FD" w:rsidR="00463FCD" w:rsidRDefault="002F0DA8" w:rsidP="00FF1FA9">
      <w:pPr>
        <w:pStyle w:val="ListParagraph"/>
        <w:numPr>
          <w:ilvl w:val="0"/>
          <w:numId w:val="20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Drop</w:t>
      </w:r>
      <w:r w:rsidR="00463FCD">
        <w:rPr>
          <w:rFonts w:ascii="Arial" w:hAnsi="Arial" w:cs="Arial"/>
          <w:sz w:val="20"/>
          <w:szCs w:val="18"/>
        </w:rPr>
        <w:t xml:space="preserve"> </w:t>
      </w:r>
      <w:r w:rsidR="00090B52">
        <w:rPr>
          <w:rFonts w:ascii="Arial" w:hAnsi="Arial" w:cs="Arial"/>
          <w:sz w:val="20"/>
          <w:szCs w:val="18"/>
        </w:rPr>
        <w:t xml:space="preserve">three times of </w:t>
      </w:r>
      <w:r>
        <w:rPr>
          <w:rFonts w:ascii="Arial" w:hAnsi="Arial" w:cs="Arial"/>
          <w:sz w:val="20"/>
          <w:szCs w:val="18"/>
        </w:rPr>
        <w:t>5</w:t>
      </w:r>
      <w:r w:rsidR="00463FCD">
        <w:rPr>
          <w:rFonts w:ascii="Arial" w:hAnsi="Arial" w:cs="Arial"/>
          <w:sz w:val="20"/>
          <w:szCs w:val="18"/>
        </w:rPr>
        <w:t xml:space="preserve"> </w:t>
      </w:r>
      <w:proofErr w:type="spellStart"/>
      <w:r w:rsidR="00463FCD" w:rsidRPr="00E1387C">
        <w:rPr>
          <w:rFonts w:ascii="Arial" w:hAnsi="Arial" w:cs="Arial"/>
          <w:sz w:val="20"/>
          <w:szCs w:val="18"/>
        </w:rPr>
        <w:t>μ</w:t>
      </w:r>
      <w:r w:rsidR="00463FCD">
        <w:rPr>
          <w:rFonts w:ascii="Arial" w:hAnsi="Arial" w:cs="Arial"/>
          <w:sz w:val="20"/>
          <w:szCs w:val="18"/>
        </w:rPr>
        <w:t>L</w:t>
      </w:r>
      <w:proofErr w:type="spellEnd"/>
      <w:r w:rsidR="00463FCD" w:rsidRPr="00D02E0B">
        <w:rPr>
          <w:rFonts w:ascii="Arial" w:hAnsi="Arial" w:cs="Arial"/>
          <w:sz w:val="20"/>
          <w:szCs w:val="18"/>
        </w:rPr>
        <w:t xml:space="preserve"> </w:t>
      </w:r>
      <w:r w:rsidR="00463FCD">
        <w:rPr>
          <w:rFonts w:ascii="Arial" w:hAnsi="Arial" w:cs="Arial"/>
          <w:sz w:val="20"/>
          <w:szCs w:val="18"/>
        </w:rPr>
        <w:t xml:space="preserve">of </w:t>
      </w:r>
      <w:r w:rsidR="00463FCD" w:rsidRPr="00D02E0B">
        <w:rPr>
          <w:rFonts w:ascii="Arial" w:hAnsi="Arial" w:cs="Arial"/>
          <w:sz w:val="20"/>
          <w:szCs w:val="18"/>
        </w:rPr>
        <w:t>Slow</w:t>
      </w:r>
      <w:r w:rsidR="00463FCD">
        <w:rPr>
          <w:rFonts w:ascii="Arial" w:hAnsi="Arial" w:cs="Arial"/>
          <w:sz w:val="20"/>
          <w:szCs w:val="18"/>
        </w:rPr>
        <w:t xml:space="preserve"> </w:t>
      </w:r>
      <w:r w:rsidR="00463FCD" w:rsidRPr="00D02E0B">
        <w:rPr>
          <w:rFonts w:ascii="Arial" w:hAnsi="Arial" w:cs="Arial"/>
          <w:sz w:val="20"/>
          <w:szCs w:val="18"/>
        </w:rPr>
        <w:t xml:space="preserve">Fade Diamond Antifade </w:t>
      </w:r>
      <w:proofErr w:type="spellStart"/>
      <w:r w:rsidR="00463FCD" w:rsidRPr="00D02E0B">
        <w:rPr>
          <w:rFonts w:ascii="Arial" w:hAnsi="Arial" w:cs="Arial"/>
          <w:sz w:val="20"/>
          <w:szCs w:val="18"/>
        </w:rPr>
        <w:t>Mountant</w:t>
      </w:r>
      <w:proofErr w:type="spellEnd"/>
      <w:r w:rsidR="00463FCD">
        <w:rPr>
          <w:rFonts w:ascii="Arial" w:hAnsi="Arial" w:cs="Arial"/>
          <w:sz w:val="20"/>
          <w:szCs w:val="18"/>
        </w:rPr>
        <w:t xml:space="preserve"> </w:t>
      </w:r>
      <w:r w:rsidR="00090B52">
        <w:rPr>
          <w:rFonts w:ascii="Arial" w:hAnsi="Arial" w:cs="Arial"/>
          <w:sz w:val="20"/>
          <w:szCs w:val="18"/>
        </w:rPr>
        <w:t>at</w:t>
      </w:r>
      <w:r>
        <w:rPr>
          <w:rFonts w:ascii="Arial" w:hAnsi="Arial" w:cs="Arial"/>
          <w:sz w:val="20"/>
          <w:szCs w:val="18"/>
        </w:rPr>
        <w:t xml:space="preserve"> different places</w:t>
      </w:r>
      <w:r w:rsidR="00463FCD">
        <w:rPr>
          <w:rFonts w:ascii="Arial" w:hAnsi="Arial" w:cs="Arial"/>
          <w:sz w:val="20"/>
          <w:szCs w:val="18"/>
        </w:rPr>
        <w:t xml:space="preserve"> between the sample wells</w:t>
      </w:r>
      <w:r w:rsidR="00090B52">
        <w:rPr>
          <w:rFonts w:ascii="Arial" w:hAnsi="Arial" w:cs="Arial"/>
          <w:sz w:val="20"/>
          <w:szCs w:val="18"/>
        </w:rPr>
        <w:t>.</w:t>
      </w:r>
      <w:r w:rsidR="006B5EA1">
        <w:rPr>
          <w:rFonts w:ascii="Arial" w:hAnsi="Arial" w:cs="Arial"/>
          <w:sz w:val="20"/>
          <w:szCs w:val="18"/>
        </w:rPr>
        <w:t xml:space="preserve"> (Note: different kinds of antifade solutions are commercially available. One should choose the antifade solution compatible with</w:t>
      </w:r>
      <w:r w:rsidR="00080F21">
        <w:rPr>
          <w:rFonts w:ascii="Arial" w:hAnsi="Arial" w:cs="Arial"/>
          <w:sz w:val="20"/>
          <w:szCs w:val="18"/>
        </w:rPr>
        <w:t xml:space="preserve"> the</w:t>
      </w:r>
      <w:r w:rsidR="006B5EA1">
        <w:rPr>
          <w:rFonts w:ascii="Arial" w:hAnsi="Arial" w:cs="Arial"/>
          <w:sz w:val="20"/>
          <w:szCs w:val="18"/>
        </w:rPr>
        <w:t xml:space="preserve"> imaging system</w:t>
      </w:r>
      <w:r w:rsidR="00090B52">
        <w:rPr>
          <w:rFonts w:ascii="Arial" w:hAnsi="Arial" w:cs="Arial"/>
          <w:sz w:val="20"/>
          <w:szCs w:val="18"/>
        </w:rPr>
        <w:t>.</w:t>
      </w:r>
      <w:r w:rsidR="006B5EA1">
        <w:rPr>
          <w:rFonts w:ascii="Arial" w:hAnsi="Arial" w:cs="Arial"/>
          <w:sz w:val="20"/>
          <w:szCs w:val="18"/>
        </w:rPr>
        <w:t>)</w:t>
      </w:r>
    </w:p>
    <w:p w14:paraId="05B8E054" w14:textId="7528BE49" w:rsidR="00463FCD" w:rsidRDefault="00463FCD" w:rsidP="00FF1FA9">
      <w:pPr>
        <w:pStyle w:val="ListParagraph"/>
        <w:numPr>
          <w:ilvl w:val="0"/>
          <w:numId w:val="20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Brush a thin layer of nail polish around the edges of the slide and </w:t>
      </w:r>
      <w:r w:rsidRPr="00D02E0B">
        <w:rPr>
          <w:rFonts w:ascii="Arial" w:hAnsi="Arial" w:cs="Arial"/>
          <w:sz w:val="20"/>
          <w:szCs w:val="18"/>
        </w:rPr>
        <w:t xml:space="preserve">seal </w:t>
      </w:r>
      <w:r>
        <w:rPr>
          <w:rFonts w:ascii="Arial" w:hAnsi="Arial" w:cs="Arial"/>
          <w:sz w:val="20"/>
          <w:szCs w:val="18"/>
        </w:rPr>
        <w:t>with a</w:t>
      </w:r>
      <w:r w:rsidRPr="00D02E0B">
        <w:rPr>
          <w:rFonts w:ascii="Arial" w:hAnsi="Arial" w:cs="Arial"/>
          <w:sz w:val="20"/>
          <w:szCs w:val="18"/>
        </w:rPr>
        <w:t xml:space="preserve"> cover slip</w:t>
      </w:r>
      <w:r>
        <w:rPr>
          <w:rFonts w:ascii="Arial" w:hAnsi="Arial" w:cs="Arial"/>
          <w:sz w:val="20"/>
          <w:szCs w:val="18"/>
        </w:rPr>
        <w:t xml:space="preserve">, gently press the cover slip, use a </w:t>
      </w:r>
      <w:r w:rsidR="002F0DA8">
        <w:rPr>
          <w:rFonts w:ascii="Arial" w:hAnsi="Arial" w:cs="Arial"/>
          <w:sz w:val="20"/>
          <w:szCs w:val="18"/>
        </w:rPr>
        <w:t xml:space="preserve">piece of </w:t>
      </w:r>
      <w:proofErr w:type="spellStart"/>
      <w:r w:rsidR="002F0DA8" w:rsidRPr="00463FCD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Kimwipes</w:t>
      </w:r>
      <w:proofErr w:type="spellEnd"/>
      <w:r w:rsidR="002F0DA8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 to suck away the excess </w:t>
      </w:r>
      <w:r w:rsidR="006B5EA1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a</w:t>
      </w:r>
      <w:r w:rsidR="002F0DA8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ntifade</w:t>
      </w:r>
      <w:r w:rsidR="006B5EA1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 solution</w:t>
      </w:r>
      <w:r w:rsidR="002F0DA8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 around the edges</w:t>
      </w:r>
      <w:r w:rsidR="00090B5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.</w:t>
      </w:r>
      <w:r w:rsidR="002F0DA8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 (</w:t>
      </w:r>
      <w:r w:rsidR="006B5EA1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Note: </w:t>
      </w:r>
      <w:r w:rsidR="002F0DA8">
        <w:rPr>
          <w:rFonts w:ascii="Arial" w:hAnsi="Arial" w:cs="Arial"/>
          <w:sz w:val="20"/>
          <w:szCs w:val="18"/>
        </w:rPr>
        <w:t xml:space="preserve">make sure that the </w:t>
      </w:r>
      <w:r w:rsidR="006B5EA1">
        <w:rPr>
          <w:rFonts w:ascii="Arial" w:hAnsi="Arial" w:cs="Arial"/>
          <w:sz w:val="20"/>
          <w:szCs w:val="18"/>
        </w:rPr>
        <w:t>a</w:t>
      </w:r>
      <w:r w:rsidR="002F0DA8">
        <w:rPr>
          <w:rFonts w:ascii="Arial" w:hAnsi="Arial" w:cs="Arial"/>
          <w:sz w:val="20"/>
          <w:szCs w:val="18"/>
        </w:rPr>
        <w:t xml:space="preserve">ntifade </w:t>
      </w:r>
      <w:r w:rsidR="006B5EA1">
        <w:rPr>
          <w:rFonts w:ascii="Arial" w:hAnsi="Arial" w:cs="Arial"/>
          <w:sz w:val="20"/>
          <w:szCs w:val="18"/>
        </w:rPr>
        <w:t>solution</w:t>
      </w:r>
      <w:r w:rsidR="002F0DA8">
        <w:rPr>
          <w:rFonts w:ascii="Arial" w:hAnsi="Arial" w:cs="Arial"/>
          <w:sz w:val="20"/>
          <w:szCs w:val="18"/>
        </w:rPr>
        <w:t xml:space="preserve"> covers every well as a very thin layer</w:t>
      </w:r>
      <w:r w:rsidR="003F48E8">
        <w:rPr>
          <w:rFonts w:ascii="Arial" w:hAnsi="Arial" w:cs="Arial"/>
          <w:sz w:val="20"/>
          <w:szCs w:val="18"/>
        </w:rPr>
        <w:t xml:space="preserve"> without bubbles</w:t>
      </w:r>
      <w:r w:rsidR="002F0DA8">
        <w:rPr>
          <w:rFonts w:ascii="Arial" w:hAnsi="Arial" w:cs="Arial"/>
          <w:sz w:val="20"/>
          <w:szCs w:val="18"/>
        </w:rPr>
        <w:t xml:space="preserve">, and </w:t>
      </w:r>
      <w:r w:rsidR="00193F92">
        <w:rPr>
          <w:rFonts w:ascii="Arial" w:hAnsi="Arial" w:cs="Arial"/>
          <w:sz w:val="20"/>
          <w:szCs w:val="18"/>
        </w:rPr>
        <w:t xml:space="preserve">that </w:t>
      </w:r>
      <w:r w:rsidR="002F0DA8">
        <w:rPr>
          <w:rFonts w:ascii="Arial" w:hAnsi="Arial" w:cs="Arial"/>
          <w:sz w:val="20"/>
          <w:szCs w:val="18"/>
        </w:rPr>
        <w:t xml:space="preserve">the cover slip is </w:t>
      </w:r>
      <w:r w:rsidR="002F0DA8" w:rsidRPr="003F48E8">
        <w:rPr>
          <w:rFonts w:ascii="Arial" w:hAnsi="Arial" w:cs="Arial"/>
          <w:sz w:val="20"/>
          <w:szCs w:val="18"/>
        </w:rPr>
        <w:t>leveled on the slide</w:t>
      </w:r>
      <w:r w:rsidR="00090B52">
        <w:rPr>
          <w:rFonts w:ascii="Arial" w:hAnsi="Arial" w:cs="Arial"/>
          <w:sz w:val="20"/>
          <w:szCs w:val="18"/>
        </w:rPr>
        <w:t>.</w:t>
      </w:r>
      <w:r w:rsidR="003F48E8" w:rsidRPr="003F48E8">
        <w:rPr>
          <w:rFonts w:ascii="Arial" w:hAnsi="Arial" w:cs="Arial"/>
          <w:sz w:val="20"/>
          <w:szCs w:val="18"/>
        </w:rPr>
        <w:t xml:space="preserve">) </w:t>
      </w:r>
    </w:p>
    <w:p w14:paraId="07620447" w14:textId="54AAED5C" w:rsidR="003562A3" w:rsidRDefault="00463FCD" w:rsidP="00FF1FA9">
      <w:pPr>
        <w:pStyle w:val="ListParagraph"/>
        <w:numPr>
          <w:ilvl w:val="0"/>
          <w:numId w:val="20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Image the sample</w:t>
      </w:r>
      <w:r w:rsidR="002F0DA8">
        <w:rPr>
          <w:rFonts w:ascii="Arial" w:hAnsi="Arial" w:cs="Arial"/>
          <w:sz w:val="20"/>
          <w:szCs w:val="18"/>
        </w:rPr>
        <w:t>s</w:t>
      </w:r>
      <w:r>
        <w:rPr>
          <w:rFonts w:ascii="Arial" w:hAnsi="Arial" w:cs="Arial"/>
          <w:sz w:val="20"/>
          <w:szCs w:val="18"/>
        </w:rPr>
        <w:t xml:space="preserve"> using a microscope with appropriate fluorescent channels</w:t>
      </w:r>
      <w:r w:rsidR="002F0DA8">
        <w:rPr>
          <w:rFonts w:ascii="Arial" w:hAnsi="Arial" w:cs="Arial"/>
          <w:sz w:val="20"/>
          <w:szCs w:val="18"/>
        </w:rPr>
        <w:t xml:space="preserve"> (Part E)</w:t>
      </w:r>
      <w:r>
        <w:rPr>
          <w:rFonts w:ascii="Arial" w:hAnsi="Arial" w:cs="Arial"/>
          <w:sz w:val="20"/>
          <w:szCs w:val="18"/>
        </w:rPr>
        <w:t>.</w:t>
      </w:r>
    </w:p>
    <w:p w14:paraId="4A8AF000" w14:textId="77777777" w:rsidR="00090B52" w:rsidRDefault="00090B52" w:rsidP="00090B52">
      <w:pPr>
        <w:pStyle w:val="ListParagraph"/>
        <w:widowControl w:val="0"/>
        <w:numPr>
          <w:ilvl w:val="0"/>
          <w:numId w:val="20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sz w:val="20"/>
          <w:szCs w:val="20"/>
          <w:lang w:eastAsia="zh-CN"/>
        </w:rPr>
        <w:t>The prepared s</w:t>
      </w:r>
      <w:r w:rsidRPr="007F1AA5">
        <w:rPr>
          <w:rFonts w:ascii="Arial" w:hAnsi="Arial" w:cs="Arial"/>
          <w:sz w:val="20"/>
          <w:szCs w:val="20"/>
          <w:lang w:eastAsia="zh-CN"/>
        </w:rPr>
        <w:t xml:space="preserve">lides can be stored at </w:t>
      </w:r>
      <w:r>
        <w:rPr>
          <w:rFonts w:ascii="Arial" w:hAnsi="Arial" w:cs="Arial"/>
          <w:sz w:val="20"/>
          <w:szCs w:val="18"/>
        </w:rPr>
        <w:t>4</w:t>
      </w:r>
      <w:r w:rsidRPr="007B3CC4">
        <w:rPr>
          <w:rFonts w:ascii="Arial" w:hAnsi="Arial" w:cs="Arial"/>
          <w:sz w:val="20"/>
          <w:szCs w:val="18"/>
        </w:rPr>
        <w:t>°C</w:t>
      </w:r>
      <w:r w:rsidRPr="007F1AA5">
        <w:rPr>
          <w:rFonts w:ascii="Arial" w:hAnsi="Arial" w:cs="Arial"/>
          <w:sz w:val="20"/>
          <w:szCs w:val="20"/>
          <w:lang w:eastAsia="zh-CN"/>
        </w:rPr>
        <w:t xml:space="preserve"> for </w:t>
      </w:r>
      <w:r>
        <w:rPr>
          <w:rFonts w:ascii="Arial" w:hAnsi="Arial" w:cs="Arial"/>
          <w:sz w:val="20"/>
          <w:szCs w:val="20"/>
          <w:lang w:eastAsia="zh-CN"/>
        </w:rPr>
        <w:t>some days</w:t>
      </w:r>
      <w:r w:rsidRPr="007F1AA5">
        <w:rPr>
          <w:rFonts w:ascii="Arial" w:hAnsi="Arial" w:cs="Arial"/>
          <w:sz w:val="20"/>
          <w:szCs w:val="20"/>
          <w:lang w:eastAsia="zh-CN"/>
        </w:rPr>
        <w:t xml:space="preserve">, and </w:t>
      </w:r>
      <w:r>
        <w:rPr>
          <w:rFonts w:ascii="Arial" w:hAnsi="Arial" w:cs="Arial"/>
          <w:sz w:val="20"/>
          <w:szCs w:val="20"/>
          <w:lang w:eastAsia="zh-CN"/>
        </w:rPr>
        <w:t xml:space="preserve">at </w:t>
      </w:r>
      <w:r w:rsidRPr="007F1AA5">
        <w:rPr>
          <w:rFonts w:ascii="Arial" w:hAnsi="Arial" w:cs="Arial"/>
          <w:sz w:val="20"/>
          <w:szCs w:val="20"/>
          <w:lang w:eastAsia="zh-CN"/>
        </w:rPr>
        <w:t>-20</w:t>
      </w:r>
      <w:r w:rsidRPr="007B3CC4">
        <w:rPr>
          <w:rFonts w:ascii="Arial" w:hAnsi="Arial" w:cs="Arial"/>
          <w:sz w:val="20"/>
          <w:szCs w:val="18"/>
        </w:rPr>
        <w:t>°C</w:t>
      </w:r>
      <w:r w:rsidRPr="007F1AA5">
        <w:rPr>
          <w:rFonts w:ascii="Arial" w:hAnsi="Arial" w:cs="Arial"/>
          <w:sz w:val="20"/>
          <w:szCs w:val="20"/>
          <w:lang w:eastAsia="zh-CN"/>
        </w:rPr>
        <w:t xml:space="preserve"> for longer period. However, immediate imaging is recommended. </w:t>
      </w:r>
    </w:p>
    <w:p w14:paraId="3C60B6B7" w14:textId="77777777" w:rsidR="003F48E8" w:rsidRPr="003F48E8" w:rsidRDefault="003F48E8" w:rsidP="003F48E8">
      <w:pPr>
        <w:pStyle w:val="ListParagraph"/>
        <w:spacing w:after="160" w:line="360" w:lineRule="auto"/>
        <w:ind w:left="780" w:firstLineChars="0" w:firstLine="0"/>
        <w:contextualSpacing/>
        <w:rPr>
          <w:rFonts w:ascii="Arial" w:hAnsi="Arial" w:cs="Arial"/>
          <w:sz w:val="20"/>
          <w:szCs w:val="18"/>
        </w:rPr>
      </w:pPr>
    </w:p>
    <w:p w14:paraId="49A345DD" w14:textId="1BDA8438" w:rsidR="00F05745" w:rsidRPr="00773581" w:rsidRDefault="003629F5" w:rsidP="00F05745">
      <w:pPr>
        <w:pStyle w:val="ListParagraph"/>
        <w:widowControl w:val="0"/>
        <w:numPr>
          <w:ilvl w:val="0"/>
          <w:numId w:val="4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Imaging </w:t>
      </w:r>
    </w:p>
    <w:p w14:paraId="05B4B8B2" w14:textId="15E28F72" w:rsidR="00B4225E" w:rsidRDefault="00884A48" w:rsidP="00892689">
      <w:pPr>
        <w:pStyle w:val="ListParagraph"/>
        <w:widowControl w:val="0"/>
        <w:numPr>
          <w:ilvl w:val="0"/>
          <w:numId w:val="18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lang w:eastAsia="zh-CN"/>
        </w:rPr>
      </w:pPr>
      <w:r w:rsidRPr="00884A48">
        <w:rPr>
          <w:rFonts w:ascii="Arial" w:hAnsi="Arial" w:cs="Arial"/>
          <w:sz w:val="20"/>
          <w:szCs w:val="20"/>
          <w:lang w:eastAsia="zh-CN"/>
        </w:rPr>
        <w:t xml:space="preserve">The samples prepared above are suitable to be imaged by </w:t>
      </w:r>
      <w:r w:rsidR="006D5FE7">
        <w:rPr>
          <w:rFonts w:ascii="Arial" w:hAnsi="Arial" w:cs="Arial"/>
          <w:sz w:val="20"/>
          <w:szCs w:val="20"/>
          <w:lang w:eastAsia="zh-CN"/>
        </w:rPr>
        <w:t xml:space="preserve">different imaging systems </w:t>
      </w:r>
      <w:r w:rsidR="00C477CE">
        <w:rPr>
          <w:rFonts w:ascii="Arial" w:hAnsi="Arial" w:cs="Arial"/>
          <w:sz w:val="20"/>
          <w:szCs w:val="20"/>
          <w:lang w:eastAsia="zh-CN"/>
        </w:rPr>
        <w:t>including</w:t>
      </w:r>
      <w:r>
        <w:rPr>
          <w:rFonts w:ascii="Arial" w:hAnsi="Arial" w:cs="Arial"/>
          <w:sz w:val="20"/>
          <w:szCs w:val="20"/>
          <w:lang w:eastAsia="zh-CN"/>
        </w:rPr>
        <w:t xml:space="preserve"> epi-fluorescen</w:t>
      </w:r>
      <w:r w:rsidR="006D5FE7">
        <w:rPr>
          <w:rFonts w:ascii="Arial" w:hAnsi="Arial" w:cs="Arial"/>
          <w:sz w:val="20"/>
          <w:szCs w:val="20"/>
          <w:lang w:eastAsia="zh-CN"/>
        </w:rPr>
        <w:t>ce</w:t>
      </w:r>
      <w:r>
        <w:rPr>
          <w:rFonts w:ascii="Arial" w:hAnsi="Arial" w:cs="Arial"/>
          <w:sz w:val="20"/>
          <w:szCs w:val="20"/>
          <w:lang w:eastAsia="zh-CN"/>
        </w:rPr>
        <w:t xml:space="preserve"> microscop</w:t>
      </w:r>
      <w:r w:rsidR="006D5FE7">
        <w:rPr>
          <w:rFonts w:ascii="Arial" w:hAnsi="Arial" w:cs="Arial"/>
          <w:sz w:val="20"/>
          <w:szCs w:val="20"/>
          <w:lang w:eastAsia="zh-CN"/>
        </w:rPr>
        <w:t xml:space="preserve">y, </w:t>
      </w:r>
      <w:r w:rsidR="00892689">
        <w:rPr>
          <w:rFonts w:ascii="Arial" w:hAnsi="Arial" w:cs="Arial"/>
          <w:sz w:val="20"/>
          <w:szCs w:val="20"/>
          <w:lang w:eastAsia="zh-CN"/>
        </w:rPr>
        <w:t>confocal microscop</w:t>
      </w:r>
      <w:r w:rsidR="006D5FE7">
        <w:rPr>
          <w:rFonts w:ascii="Arial" w:hAnsi="Arial" w:cs="Arial"/>
          <w:sz w:val="20"/>
          <w:szCs w:val="20"/>
          <w:lang w:eastAsia="zh-CN"/>
        </w:rPr>
        <w:t xml:space="preserve">y, or </w:t>
      </w:r>
      <w:r w:rsidR="006D5FE7" w:rsidRPr="006D5FE7">
        <w:rPr>
          <w:rFonts w:ascii="Arial" w:hAnsi="Arial" w:cs="Arial"/>
          <w:sz w:val="20"/>
          <w:szCs w:val="20"/>
          <w:lang w:eastAsia="zh-CN"/>
        </w:rPr>
        <w:t>deconvolution microscopy</w:t>
      </w:r>
      <w:r w:rsidR="00892689">
        <w:rPr>
          <w:rFonts w:ascii="Arial" w:hAnsi="Arial" w:cs="Arial"/>
          <w:sz w:val="20"/>
          <w:szCs w:val="20"/>
          <w:lang w:eastAsia="zh-CN"/>
        </w:rPr>
        <w:t xml:space="preserve">. </w:t>
      </w:r>
      <w:r w:rsidR="00212BB7">
        <w:rPr>
          <w:rFonts w:ascii="Arial" w:hAnsi="Arial" w:cs="Arial"/>
          <w:sz w:val="20"/>
          <w:szCs w:val="20"/>
          <w:lang w:eastAsia="zh-CN"/>
        </w:rPr>
        <w:t>However, t</w:t>
      </w:r>
      <w:r w:rsidR="00E14E5B">
        <w:rPr>
          <w:rFonts w:ascii="Arial" w:hAnsi="Arial" w:cs="Arial"/>
          <w:sz w:val="20"/>
          <w:szCs w:val="20"/>
          <w:lang w:eastAsia="zh-CN"/>
        </w:rPr>
        <w:t xml:space="preserve">o reveal </w:t>
      </w:r>
      <w:r w:rsidR="00DD7576">
        <w:rPr>
          <w:rFonts w:ascii="Arial" w:hAnsi="Arial" w:cs="Arial"/>
          <w:sz w:val="20"/>
          <w:szCs w:val="20"/>
          <w:lang w:eastAsia="zh-CN"/>
        </w:rPr>
        <w:t>bacterial cellular</w:t>
      </w:r>
      <w:r w:rsidR="00E14E5B">
        <w:rPr>
          <w:rFonts w:ascii="Arial" w:hAnsi="Arial" w:cs="Arial"/>
          <w:sz w:val="20"/>
          <w:szCs w:val="20"/>
          <w:lang w:eastAsia="zh-CN"/>
        </w:rPr>
        <w:t xml:space="preserve"> features </w:t>
      </w:r>
      <w:r w:rsidR="00DD7576">
        <w:rPr>
          <w:rFonts w:ascii="Arial" w:hAnsi="Arial" w:cs="Arial"/>
          <w:sz w:val="20"/>
          <w:szCs w:val="20"/>
          <w:lang w:eastAsia="zh-CN"/>
        </w:rPr>
        <w:t>and define protein localization in the tiny bacteria</w:t>
      </w:r>
      <w:r w:rsidR="00090B52">
        <w:rPr>
          <w:rFonts w:ascii="Arial" w:hAnsi="Arial" w:cs="Arial"/>
          <w:sz w:val="20"/>
          <w:szCs w:val="20"/>
          <w:lang w:eastAsia="zh-CN"/>
        </w:rPr>
        <w:t>l</w:t>
      </w:r>
      <w:r w:rsidR="00DD7576">
        <w:rPr>
          <w:rFonts w:ascii="Arial" w:hAnsi="Arial" w:cs="Arial"/>
          <w:sz w:val="20"/>
          <w:szCs w:val="20"/>
          <w:lang w:eastAsia="zh-CN"/>
        </w:rPr>
        <w:t xml:space="preserve"> cell</w:t>
      </w:r>
      <w:r w:rsidR="00E14E5B">
        <w:rPr>
          <w:rFonts w:ascii="Arial" w:hAnsi="Arial" w:cs="Arial"/>
          <w:sz w:val="20"/>
          <w:szCs w:val="20"/>
          <w:lang w:eastAsia="zh-CN"/>
        </w:rPr>
        <w:t xml:space="preserve">, </w:t>
      </w:r>
      <w:r w:rsidR="00DD7576">
        <w:rPr>
          <w:rFonts w:ascii="Arial" w:hAnsi="Arial" w:cs="Arial"/>
          <w:sz w:val="20"/>
          <w:szCs w:val="20"/>
          <w:lang w:eastAsia="zh-CN"/>
        </w:rPr>
        <w:t xml:space="preserve">a microscope with high resolution is recommended. </w:t>
      </w:r>
      <w:r w:rsidR="00E14E5B">
        <w:rPr>
          <w:rFonts w:ascii="Arial" w:hAnsi="Arial" w:cs="Arial"/>
          <w:sz w:val="20"/>
          <w:szCs w:val="20"/>
          <w:lang w:eastAsia="zh-CN"/>
        </w:rPr>
        <w:t xml:space="preserve">60x or 100x objective lens with </w:t>
      </w:r>
      <w:r w:rsidR="00E14E5B" w:rsidRPr="00E14E5B">
        <w:rPr>
          <w:rFonts w:ascii="Arial" w:hAnsi="Arial" w:cs="Arial"/>
          <w:sz w:val="20"/>
          <w:szCs w:val="20"/>
          <w:lang w:eastAsia="zh-CN"/>
        </w:rPr>
        <w:t xml:space="preserve">higher numerical aperture </w:t>
      </w:r>
      <w:r w:rsidR="00140AA7">
        <w:rPr>
          <w:rFonts w:ascii="Arial" w:hAnsi="Arial" w:cs="Arial"/>
          <w:sz w:val="20"/>
          <w:szCs w:val="20"/>
          <w:lang w:eastAsia="zh-CN"/>
        </w:rPr>
        <w:t xml:space="preserve">is </w:t>
      </w:r>
      <w:r w:rsidR="00E14E5B">
        <w:rPr>
          <w:rFonts w:ascii="Arial" w:hAnsi="Arial" w:cs="Arial"/>
          <w:sz w:val="20"/>
          <w:szCs w:val="20"/>
          <w:lang w:eastAsia="zh-CN"/>
        </w:rPr>
        <w:t>needed</w:t>
      </w:r>
      <w:r w:rsidR="00DD7576">
        <w:rPr>
          <w:rFonts w:ascii="Arial" w:hAnsi="Arial" w:cs="Arial"/>
          <w:sz w:val="20"/>
          <w:szCs w:val="20"/>
          <w:lang w:eastAsia="zh-CN"/>
        </w:rPr>
        <w:t>.</w:t>
      </w:r>
      <w:r w:rsidR="00212BB7">
        <w:rPr>
          <w:rFonts w:ascii="Arial" w:hAnsi="Arial" w:cs="Arial"/>
          <w:sz w:val="20"/>
          <w:szCs w:val="20"/>
          <w:lang w:eastAsia="zh-CN"/>
        </w:rPr>
        <w:t xml:space="preserve"> </w:t>
      </w:r>
      <w:r w:rsidR="00892689">
        <w:rPr>
          <w:rFonts w:ascii="Arial" w:hAnsi="Arial" w:cs="Arial"/>
          <w:sz w:val="20"/>
          <w:szCs w:val="20"/>
          <w:lang w:eastAsia="zh-CN"/>
        </w:rPr>
        <w:t xml:space="preserve">We have used </w:t>
      </w:r>
      <w:r w:rsidR="00B4225E" w:rsidRPr="00B4225E">
        <w:rPr>
          <w:rFonts w:ascii="Arial" w:hAnsi="Arial" w:cs="Arial"/>
          <w:sz w:val="20"/>
          <w:szCs w:val="20"/>
          <w:lang w:eastAsia="zh-CN"/>
        </w:rPr>
        <w:t>Leica DM 2000</w:t>
      </w:r>
      <w:r w:rsidR="00090B52">
        <w:rPr>
          <w:rFonts w:ascii="Arial" w:hAnsi="Arial" w:cs="Arial"/>
          <w:sz w:val="20"/>
          <w:szCs w:val="20"/>
          <w:lang w:eastAsia="zh-CN"/>
        </w:rPr>
        <w:t xml:space="preserve"> coupled with a sensitive CCD camera</w:t>
      </w:r>
      <w:r w:rsidR="00B4225E">
        <w:rPr>
          <w:rFonts w:ascii="Arial" w:hAnsi="Arial" w:cs="Arial"/>
          <w:sz w:val="20"/>
          <w:szCs w:val="20"/>
          <w:lang w:eastAsia="zh-CN"/>
        </w:rPr>
        <w:t xml:space="preserve">, </w:t>
      </w:r>
      <w:r w:rsidR="00B4225E" w:rsidRPr="008B1544">
        <w:rPr>
          <w:rFonts w:ascii="Arial" w:hAnsi="Arial" w:cs="Arial"/>
          <w:sz w:val="20"/>
          <w:szCs w:val="20"/>
        </w:rPr>
        <w:t>Leica SP5 2-</w:t>
      </w:r>
      <w:r w:rsidR="00384589" w:rsidRPr="008B1544">
        <w:rPr>
          <w:rFonts w:ascii="Arial" w:hAnsi="Arial" w:cs="Arial"/>
          <w:sz w:val="20"/>
          <w:szCs w:val="20"/>
        </w:rPr>
        <w:t>p</w:t>
      </w:r>
      <w:r w:rsidR="00B4225E" w:rsidRPr="008B1544">
        <w:rPr>
          <w:rFonts w:ascii="Arial" w:hAnsi="Arial" w:cs="Arial"/>
          <w:sz w:val="20"/>
          <w:szCs w:val="20"/>
        </w:rPr>
        <w:t xml:space="preserve">hoton </w:t>
      </w:r>
      <w:r w:rsidR="00384589" w:rsidRPr="008B1544">
        <w:rPr>
          <w:rFonts w:ascii="Arial" w:hAnsi="Arial" w:cs="Arial"/>
          <w:sz w:val="20"/>
          <w:szCs w:val="20"/>
        </w:rPr>
        <w:t xml:space="preserve">Laser Scanning </w:t>
      </w:r>
      <w:r w:rsidR="00B4225E" w:rsidRPr="008B1544">
        <w:rPr>
          <w:rFonts w:ascii="Arial" w:hAnsi="Arial" w:cs="Arial"/>
          <w:sz w:val="20"/>
          <w:szCs w:val="20"/>
        </w:rPr>
        <w:t>Confocal microscope</w:t>
      </w:r>
      <w:r w:rsidR="00892689" w:rsidRPr="008B1544">
        <w:rPr>
          <w:rFonts w:ascii="Arial" w:hAnsi="Arial" w:cs="Arial"/>
          <w:sz w:val="20"/>
          <w:szCs w:val="20"/>
        </w:rPr>
        <w:t xml:space="preserve">, </w:t>
      </w:r>
      <w:r w:rsidR="00140AA7">
        <w:rPr>
          <w:rFonts w:ascii="Arial" w:hAnsi="Arial" w:cs="Arial"/>
          <w:sz w:val="20"/>
          <w:szCs w:val="20"/>
        </w:rPr>
        <w:t xml:space="preserve">and </w:t>
      </w:r>
      <w:r w:rsidR="00B4225E" w:rsidRPr="00892689">
        <w:rPr>
          <w:rFonts w:ascii="Arial" w:hAnsi="Arial" w:cs="Arial"/>
          <w:sz w:val="20"/>
          <w:szCs w:val="20"/>
        </w:rPr>
        <w:t>Leica SP8 3X STED Laser Confocal Microscope</w:t>
      </w:r>
      <w:r w:rsidR="0052725F">
        <w:rPr>
          <w:rFonts w:ascii="Arial" w:hAnsi="Arial" w:cs="Arial"/>
          <w:sz w:val="20"/>
          <w:szCs w:val="20"/>
        </w:rPr>
        <w:t>.</w:t>
      </w:r>
      <w:r w:rsidR="007456C2">
        <w:rPr>
          <w:rFonts w:ascii="Arial" w:hAnsi="Arial" w:cs="Arial"/>
          <w:sz w:val="20"/>
          <w:szCs w:val="20"/>
        </w:rPr>
        <w:t xml:space="preserve"> All show good imaging results.</w:t>
      </w:r>
    </w:p>
    <w:p w14:paraId="4C298953" w14:textId="0534FC5B" w:rsidR="0052725F" w:rsidRDefault="0052725F" w:rsidP="00892689">
      <w:pPr>
        <w:pStyle w:val="ListParagraph"/>
        <w:widowControl w:val="0"/>
        <w:numPr>
          <w:ilvl w:val="0"/>
          <w:numId w:val="18"/>
        </w:numPr>
        <w:adjustRightInd w:val="0"/>
        <w:snapToGrid w:val="0"/>
        <w:spacing w:line="360" w:lineRule="auto"/>
        <w:ind w:firstLineChars="0"/>
        <w:jc w:val="both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sz w:val="20"/>
          <w:szCs w:val="20"/>
          <w:lang w:eastAsia="zh-CN"/>
        </w:rPr>
        <w:t>Representative images</w:t>
      </w:r>
      <w:r w:rsidR="007456C2">
        <w:rPr>
          <w:rFonts w:ascii="Arial" w:hAnsi="Arial" w:cs="Arial"/>
          <w:sz w:val="20"/>
          <w:szCs w:val="20"/>
          <w:lang w:eastAsia="zh-CN"/>
        </w:rPr>
        <w:t xml:space="preserve"> </w:t>
      </w:r>
      <w:r>
        <w:rPr>
          <w:rFonts w:ascii="Arial" w:hAnsi="Arial" w:cs="Arial"/>
          <w:sz w:val="20"/>
          <w:szCs w:val="20"/>
          <w:lang w:eastAsia="zh-CN"/>
        </w:rPr>
        <w:t xml:space="preserve">of protocol A, B, C are displayed in Figure </w:t>
      </w:r>
      <w:r w:rsidR="001E0AE3">
        <w:rPr>
          <w:rFonts w:ascii="Arial" w:hAnsi="Arial" w:cs="Arial"/>
          <w:sz w:val="20"/>
          <w:szCs w:val="20"/>
          <w:lang w:eastAsia="zh-CN"/>
        </w:rPr>
        <w:t>2</w:t>
      </w:r>
      <w:r>
        <w:rPr>
          <w:rFonts w:ascii="Arial" w:hAnsi="Arial" w:cs="Arial"/>
          <w:sz w:val="20"/>
          <w:szCs w:val="20"/>
          <w:lang w:eastAsia="zh-CN"/>
        </w:rPr>
        <w:t xml:space="preserve">. </w:t>
      </w:r>
      <w:r w:rsidR="007456C2">
        <w:rPr>
          <w:rFonts w:ascii="Arial" w:hAnsi="Arial" w:cs="Arial"/>
          <w:sz w:val="20"/>
          <w:szCs w:val="20"/>
          <w:lang w:eastAsia="zh-CN"/>
        </w:rPr>
        <w:t xml:space="preserve">The images were captured </w:t>
      </w:r>
      <w:r w:rsidR="007456C2">
        <w:rPr>
          <w:rFonts w:ascii="Arial" w:hAnsi="Arial" w:cs="Arial"/>
          <w:sz w:val="20"/>
          <w:szCs w:val="20"/>
          <w:lang w:eastAsia="zh-CN"/>
        </w:rPr>
        <w:lastRenderedPageBreak/>
        <w:t>with</w:t>
      </w:r>
      <w:r w:rsidR="008B1544">
        <w:rPr>
          <w:rFonts w:ascii="Arial" w:hAnsi="Arial" w:cs="Arial"/>
          <w:sz w:val="20"/>
          <w:szCs w:val="20"/>
          <w:lang w:eastAsia="zh-CN"/>
        </w:rPr>
        <w:t xml:space="preserve"> </w:t>
      </w:r>
      <w:r w:rsidR="008B1544" w:rsidRPr="008B1544">
        <w:rPr>
          <w:rFonts w:ascii="Arial" w:hAnsi="Arial" w:cs="Arial"/>
          <w:sz w:val="20"/>
          <w:szCs w:val="20"/>
        </w:rPr>
        <w:t>Leica SP5 2-photon Laser Scanning Confocal microscope</w:t>
      </w:r>
      <w:r w:rsidR="007456C2">
        <w:rPr>
          <w:rFonts w:ascii="Arial" w:hAnsi="Arial" w:cs="Arial"/>
          <w:sz w:val="20"/>
          <w:szCs w:val="20"/>
        </w:rPr>
        <w:t xml:space="preserve">. </w:t>
      </w:r>
    </w:p>
    <w:p w14:paraId="33FF881E" w14:textId="77777777" w:rsidR="007456C2" w:rsidRPr="00892689" w:rsidRDefault="007456C2" w:rsidP="007456C2">
      <w:pPr>
        <w:pStyle w:val="ListParagraph"/>
        <w:widowControl w:val="0"/>
        <w:adjustRightInd w:val="0"/>
        <w:snapToGrid w:val="0"/>
        <w:spacing w:line="360" w:lineRule="auto"/>
        <w:ind w:left="780" w:firstLineChars="0" w:firstLine="0"/>
        <w:jc w:val="both"/>
        <w:rPr>
          <w:rFonts w:ascii="Arial" w:hAnsi="Arial" w:cs="Arial"/>
          <w:sz w:val="20"/>
          <w:szCs w:val="20"/>
          <w:lang w:eastAsia="zh-CN"/>
        </w:rPr>
      </w:pPr>
    </w:p>
    <w:p w14:paraId="0ADB168E" w14:textId="6C212F2B" w:rsidR="00884A48" w:rsidRDefault="007456C2" w:rsidP="0059438D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0A98C7B" wp14:editId="2C711CCD">
            <wp:extent cx="5785945" cy="3721302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364" cy="3724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B7AA2" w14:textId="0DA0266C" w:rsidR="007456C2" w:rsidRDefault="007456C2" w:rsidP="0059438D">
      <w:pPr>
        <w:spacing w:line="360" w:lineRule="auto"/>
        <w:rPr>
          <w:rFonts w:ascii="Arial" w:hAnsi="Arial" w:cs="Arial"/>
        </w:rPr>
      </w:pPr>
      <w:r w:rsidRPr="006614BD">
        <w:rPr>
          <w:rFonts w:ascii="Arial" w:hAnsi="Arial" w:cs="Arial"/>
          <w:sz w:val="20"/>
          <w:szCs w:val="20"/>
        </w:rPr>
        <w:t xml:space="preserve">Figure </w:t>
      </w:r>
      <w:r w:rsidR="001E0AE3">
        <w:rPr>
          <w:rFonts w:ascii="Arial" w:hAnsi="Arial" w:cs="Arial"/>
          <w:sz w:val="20"/>
          <w:szCs w:val="20"/>
        </w:rPr>
        <w:t>2</w:t>
      </w:r>
      <w:r w:rsidRPr="006614BD">
        <w:rPr>
          <w:rFonts w:ascii="Arial" w:hAnsi="Arial" w:cs="Arial"/>
          <w:sz w:val="20"/>
          <w:szCs w:val="20"/>
        </w:rPr>
        <w:t xml:space="preserve">. Representative images from (A) protocol A, showing surface display of </w:t>
      </w:r>
      <w:proofErr w:type="spellStart"/>
      <w:r w:rsidRPr="006614BD">
        <w:rPr>
          <w:rFonts w:ascii="Arial" w:hAnsi="Arial" w:cs="Arial"/>
          <w:sz w:val="20"/>
          <w:szCs w:val="20"/>
        </w:rPr>
        <w:t>SpA</w:t>
      </w:r>
      <w:proofErr w:type="spellEnd"/>
      <w:r w:rsidRPr="006614BD">
        <w:rPr>
          <w:rFonts w:ascii="Arial" w:hAnsi="Arial" w:cs="Arial"/>
          <w:sz w:val="20"/>
          <w:szCs w:val="20"/>
        </w:rPr>
        <w:t xml:space="preserve">; (B) protocol B, showing cross-wall localization of </w:t>
      </w:r>
      <w:proofErr w:type="spellStart"/>
      <w:r w:rsidRPr="006614BD">
        <w:rPr>
          <w:rFonts w:ascii="Arial" w:hAnsi="Arial" w:cs="Arial"/>
          <w:sz w:val="20"/>
          <w:szCs w:val="20"/>
        </w:rPr>
        <w:t>SpA</w:t>
      </w:r>
      <w:proofErr w:type="spellEnd"/>
      <w:r w:rsidRPr="006614BD">
        <w:rPr>
          <w:rFonts w:ascii="Arial" w:hAnsi="Arial" w:cs="Arial"/>
          <w:sz w:val="20"/>
          <w:szCs w:val="20"/>
        </w:rPr>
        <w:t xml:space="preserve">; (C) protocol C, showing septal localization of </w:t>
      </w:r>
      <w:proofErr w:type="spellStart"/>
      <w:r w:rsidRPr="006614BD">
        <w:rPr>
          <w:rFonts w:ascii="Arial" w:hAnsi="Arial" w:cs="Arial"/>
          <w:sz w:val="20"/>
          <w:szCs w:val="20"/>
        </w:rPr>
        <w:t>SpA</w:t>
      </w:r>
      <w:proofErr w:type="spellEnd"/>
      <w:r w:rsidRPr="006614BD">
        <w:rPr>
          <w:rFonts w:ascii="Arial" w:hAnsi="Arial" w:cs="Arial"/>
          <w:sz w:val="20"/>
          <w:szCs w:val="20"/>
        </w:rPr>
        <w:t xml:space="preserve"> in the presence of </w:t>
      </w:r>
      <w:proofErr w:type="spellStart"/>
      <w:r w:rsidRPr="006614BD">
        <w:rPr>
          <w:rFonts w:ascii="Arial" w:hAnsi="Arial" w:cs="Arial"/>
          <w:sz w:val="20"/>
          <w:szCs w:val="20"/>
        </w:rPr>
        <w:t>SecA</w:t>
      </w:r>
      <w:proofErr w:type="spellEnd"/>
      <w:r w:rsidRPr="006614BD">
        <w:rPr>
          <w:rFonts w:ascii="Arial" w:hAnsi="Arial" w:cs="Arial"/>
          <w:sz w:val="20"/>
          <w:szCs w:val="20"/>
        </w:rPr>
        <w:t xml:space="preserve"> and cytoplasmic localization of </w:t>
      </w:r>
      <w:proofErr w:type="spellStart"/>
      <w:r w:rsidRPr="006614BD">
        <w:rPr>
          <w:rFonts w:ascii="Arial" w:hAnsi="Arial" w:cs="Arial"/>
          <w:sz w:val="20"/>
          <w:szCs w:val="20"/>
        </w:rPr>
        <w:t>SpA</w:t>
      </w:r>
      <w:proofErr w:type="spellEnd"/>
      <w:r w:rsidRPr="006614BD">
        <w:rPr>
          <w:rFonts w:ascii="Arial" w:hAnsi="Arial" w:cs="Arial"/>
          <w:sz w:val="20"/>
          <w:szCs w:val="20"/>
        </w:rPr>
        <w:t xml:space="preserve"> precursors in the absence of </w:t>
      </w:r>
      <w:proofErr w:type="spellStart"/>
      <w:r w:rsidRPr="006614BD">
        <w:rPr>
          <w:rFonts w:ascii="Arial" w:hAnsi="Arial" w:cs="Arial"/>
          <w:sz w:val="20"/>
          <w:szCs w:val="20"/>
        </w:rPr>
        <w:t>SecA</w:t>
      </w:r>
      <w:proofErr w:type="spellEnd"/>
      <w:r w:rsidRPr="006614BD">
        <w:rPr>
          <w:rFonts w:ascii="Arial" w:hAnsi="Arial" w:cs="Arial"/>
          <w:sz w:val="20"/>
          <w:szCs w:val="20"/>
        </w:rPr>
        <w:t>. Van-FL</w:t>
      </w:r>
      <w:r w:rsidR="006614BD">
        <w:rPr>
          <w:rFonts w:ascii="Arial" w:hAnsi="Arial" w:cs="Arial"/>
          <w:sz w:val="20"/>
          <w:szCs w:val="20"/>
        </w:rPr>
        <w:t xml:space="preserve">: </w:t>
      </w:r>
      <w:r w:rsidR="006614BD" w:rsidRPr="00AC0C1F">
        <w:rPr>
          <w:rFonts w:ascii="Arial" w:eastAsia="Calibri" w:hAnsi="Arial" w:cs="Arial"/>
          <w:sz w:val="20"/>
          <w:szCs w:val="18"/>
          <w:lang w:eastAsia="en-US"/>
        </w:rPr>
        <w:t>BODIPY™ Vancomycin-FL</w:t>
      </w:r>
      <w:r w:rsidR="006614BD">
        <w:rPr>
          <w:rFonts w:ascii="Arial" w:eastAsia="Calibri" w:hAnsi="Arial" w:cs="Arial"/>
          <w:sz w:val="20"/>
          <w:szCs w:val="18"/>
          <w:lang w:eastAsia="en-US"/>
        </w:rPr>
        <w:t xml:space="preserve"> cell wall staining; BF: bright-field images; Nile Red: membrane staining; scale bar 2 µm in panel A and B, and 1 µm in panel C. Images are adapted from </w:t>
      </w:r>
      <w:r w:rsidR="006614BD" w:rsidRPr="00467CF8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Yu et al</w:t>
      </w:r>
      <w:r w:rsidR="00467CF8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 </w:t>
      </w:r>
      <w:r w:rsidR="00F5537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fldChar w:fldCharType="begin"/>
      </w:r>
      <w:r w:rsidR="00F5537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instrText xml:space="preserve"> ADDIN EN.CITE &lt;EndNote&gt;&lt;Cite&gt;&lt;Author&gt;Yu&lt;/Author&gt;&lt;Year&gt;2018&lt;/Year&gt;&lt;RecNum&gt;123&lt;/RecNum&gt;&lt;DisplayText&gt;(Yu&lt;style face="italic"&gt; et al.&lt;/style&gt;, 2018)&lt;/DisplayText&gt;&lt;record&gt;&lt;rec-number&gt;123&lt;/rec-number&gt;&lt;foreign-keys&gt;&lt;key app="EN" db-id="xfw92prwcdpwfuex222v0zs2sxaaesztvfrx" timestamp="1580664843"&gt;123&lt;/key&gt;&lt;/foreign-keys&gt;&lt;ref-type name="Journal Article"&gt;17&lt;/ref-type&gt;&lt;contributors&gt;&lt;authors&gt;&lt;author&gt;Yu, W.&lt;/author&gt;&lt;author&gt;Missiakas, D.&lt;/author&gt;&lt;author&gt;Schneewind, O.&lt;/author&gt;&lt;/authors&gt;&lt;/contributors&gt;&lt;auth-address&gt;Department of Microbiology, University of Chicago, Chicago, United States.&lt;/auth-address&gt;&lt;titles&gt;&lt;title&gt;Septal secretion of protein A in Staphylococcus aureus requires SecA and lipoteichoic acid synthesis&lt;/title&gt;&lt;secondary-title&gt;Elife&lt;/secondary-title&gt;&lt;/titles&gt;&lt;periodical&gt;&lt;full-title&gt;Elife&lt;/full-title&gt;&lt;/periodical&gt;&lt;volume&gt;7&lt;/volume&gt;&lt;edition&gt;2018/05/15&lt;/edition&gt;&lt;keywords&gt;&lt;keyword&gt;Adenosine Triphosphatases/*metabolism&lt;/keyword&gt;&lt;keyword&gt;Bacterial Proteins/*metabolism&lt;/keyword&gt;&lt;keyword&gt;Cell Wall/metabolism&lt;/keyword&gt;&lt;keyword&gt;Lipopolysaccharides/*biosynthesis&lt;/keyword&gt;&lt;keyword&gt;Protein Transport&lt;/keyword&gt;&lt;keyword&gt;SEC Translocation Channels/*metabolism&lt;/keyword&gt;&lt;keyword&gt;SecA Proteins&lt;/keyword&gt;&lt;keyword&gt;Staphylococcal Protein A/*metabolism&lt;/keyword&gt;&lt;keyword&gt;Staphylococcus aureus/*metabolism&lt;/keyword&gt;&lt;keyword&gt;Teichoic Acids/*biosynthesis&lt;/keyword&gt;&lt;keyword&gt;*LtaS&lt;/keyword&gt;&lt;keyword&gt;*Staphylococcus aureus&lt;/keyword&gt;&lt;keyword&gt;*YSIRK-GXXS motif&lt;/keyword&gt;&lt;keyword&gt;*cross-wall&lt;/keyword&gt;&lt;keyword&gt;*infectious disease&lt;/keyword&gt;&lt;keyword&gt;*lipoteichoic acid&lt;/keyword&gt;&lt;keyword&gt;*microbiology&lt;/keyword&gt;&lt;keyword&gt;*staphylococcal protein A&lt;/keyword&gt;&lt;/keywords&gt;&lt;dates&gt;&lt;year&gt;2018&lt;/year&gt;&lt;pub-dates&gt;&lt;date&gt;May 14&lt;/date&gt;&lt;/pub-dates&gt;&lt;/dates&gt;&lt;isbn&gt;2050-084X (Electronic)&amp;#xD;2050-084X (Linking)&lt;/isbn&gt;&lt;accession-num&gt;29757141&lt;/accession-num&gt;&lt;urls&gt;&lt;related-urls&gt;&lt;url&gt;https://www.ncbi.nlm.nih.gov/pubmed/29757141&lt;/url&gt;&lt;/related-urls&gt;&lt;/urls&gt;&lt;custom2&gt;PMC5962339&lt;/custom2&gt;&lt;electronic-resource-num&gt;10.7554/eLife.34092&lt;/electronic-resource-num&gt;&lt;/record&gt;&lt;/Cite&gt;&lt;/EndNote&gt;</w:instrText>
      </w:r>
      <w:r w:rsidR="00F5537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fldChar w:fldCharType="separate"/>
      </w:r>
      <w:r w:rsidR="00F55372">
        <w:rPr>
          <w:rFonts w:ascii="Arial" w:eastAsia="Calibri" w:hAnsi="Arial" w:cs="Arial"/>
          <w:noProof/>
          <w:color w:val="000000" w:themeColor="text1"/>
          <w:sz w:val="20"/>
          <w:szCs w:val="18"/>
          <w:lang w:eastAsia="en-US"/>
        </w:rPr>
        <w:t>(Yu</w:t>
      </w:r>
      <w:r w:rsidR="00F55372" w:rsidRPr="00F55372">
        <w:rPr>
          <w:rFonts w:ascii="Arial" w:eastAsia="Calibri" w:hAnsi="Arial" w:cs="Arial"/>
          <w:i/>
          <w:noProof/>
          <w:color w:val="000000" w:themeColor="text1"/>
          <w:sz w:val="20"/>
          <w:szCs w:val="18"/>
          <w:lang w:eastAsia="en-US"/>
        </w:rPr>
        <w:t xml:space="preserve"> et al.</w:t>
      </w:r>
      <w:r w:rsidR="00F55372">
        <w:rPr>
          <w:rFonts w:ascii="Arial" w:eastAsia="Calibri" w:hAnsi="Arial" w:cs="Arial"/>
          <w:noProof/>
          <w:color w:val="000000" w:themeColor="text1"/>
          <w:sz w:val="20"/>
          <w:szCs w:val="18"/>
          <w:lang w:eastAsia="en-US"/>
        </w:rPr>
        <w:t>, 2018)</w:t>
      </w:r>
      <w:r w:rsidR="00F5537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fldChar w:fldCharType="end"/>
      </w:r>
      <w:r w:rsidR="00467CF8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.</w:t>
      </w:r>
      <w:r w:rsidR="006614BD" w:rsidRPr="00467CF8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 </w:t>
      </w:r>
    </w:p>
    <w:p w14:paraId="446DBF7A" w14:textId="77777777" w:rsidR="00E16174" w:rsidRDefault="00E16174" w:rsidP="00884A48">
      <w:pPr>
        <w:widowControl w:val="0"/>
        <w:adjustRightInd w:val="0"/>
        <w:snapToGrid w:val="0"/>
        <w:spacing w:line="360" w:lineRule="auto"/>
        <w:jc w:val="both"/>
        <w:rPr>
          <w:rFonts w:ascii="Arial" w:eastAsia="Microsoft YaHei" w:hAnsi="Arial" w:cs="Arial"/>
          <w:b/>
          <w:sz w:val="20"/>
          <w:szCs w:val="18"/>
          <w:u w:val="single"/>
        </w:rPr>
      </w:pPr>
      <w:bookmarkStart w:id="4" w:name="OLE_LINK130"/>
      <w:bookmarkStart w:id="5" w:name="OLE_LINK156"/>
    </w:p>
    <w:p w14:paraId="44F5C53E" w14:textId="0C0F5CF4" w:rsidR="00884A48" w:rsidRPr="00E16174" w:rsidRDefault="00884A48" w:rsidP="00884A48">
      <w:pPr>
        <w:widowControl w:val="0"/>
        <w:adjustRightInd w:val="0"/>
        <w:snapToGrid w:val="0"/>
        <w:spacing w:line="360" w:lineRule="auto"/>
        <w:jc w:val="both"/>
        <w:rPr>
          <w:rFonts w:ascii="Arial" w:eastAsia="Malgun Gothic" w:hAnsi="Arial" w:cs="Arial"/>
          <w:b/>
          <w:sz w:val="20"/>
          <w:szCs w:val="18"/>
          <w:u w:val="single"/>
        </w:rPr>
      </w:pPr>
      <w:r w:rsidRPr="00E16174">
        <w:rPr>
          <w:rFonts w:ascii="Arial" w:eastAsia="Microsoft YaHei" w:hAnsi="Arial" w:cs="Arial"/>
          <w:b/>
          <w:sz w:val="20"/>
          <w:szCs w:val="18"/>
          <w:u w:val="single"/>
        </w:rPr>
        <w:t>Data analysis</w:t>
      </w:r>
      <w:bookmarkEnd w:id="4"/>
      <w:bookmarkEnd w:id="5"/>
    </w:p>
    <w:p w14:paraId="0D731A64" w14:textId="0E87EF0F" w:rsidR="00177D0C" w:rsidRDefault="001C1BB2" w:rsidP="001B6C82">
      <w:pPr>
        <w:pStyle w:val="ListParagraph"/>
        <w:numPr>
          <w:ilvl w:val="0"/>
          <w:numId w:val="19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T</w:t>
      </w:r>
      <w:r w:rsidR="00177D0C">
        <w:rPr>
          <w:rFonts w:ascii="Arial" w:hAnsi="Arial" w:cs="Arial"/>
          <w:sz w:val="20"/>
          <w:szCs w:val="18"/>
        </w:rPr>
        <w:t xml:space="preserve">ake three images with random views for each sample in each experiment. </w:t>
      </w:r>
    </w:p>
    <w:p w14:paraId="16333EB3" w14:textId="77777777" w:rsidR="00177D0C" w:rsidRDefault="00177D0C" w:rsidP="001B6C82">
      <w:pPr>
        <w:pStyle w:val="ListParagraph"/>
        <w:numPr>
          <w:ilvl w:val="0"/>
          <w:numId w:val="19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Perform the experiment independently at least three times. </w:t>
      </w:r>
    </w:p>
    <w:p w14:paraId="0924B990" w14:textId="36D4A10D" w:rsidR="00007B7B" w:rsidRPr="001B6C82" w:rsidRDefault="00007B7B" w:rsidP="001B6C82">
      <w:pPr>
        <w:pStyle w:val="ListParagraph"/>
        <w:numPr>
          <w:ilvl w:val="0"/>
          <w:numId w:val="19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1B6C82">
        <w:rPr>
          <w:rFonts w:ascii="Arial" w:hAnsi="Arial" w:cs="Arial"/>
          <w:sz w:val="20"/>
          <w:szCs w:val="18"/>
        </w:rPr>
        <w:t xml:space="preserve">To quantify the percentage of </w:t>
      </w:r>
      <w:proofErr w:type="spellStart"/>
      <w:r w:rsidRPr="001B6C82">
        <w:rPr>
          <w:rFonts w:ascii="Arial" w:hAnsi="Arial" w:cs="Arial"/>
          <w:sz w:val="20"/>
          <w:szCs w:val="18"/>
        </w:rPr>
        <w:t>SpA</w:t>
      </w:r>
      <w:proofErr w:type="spellEnd"/>
      <w:r w:rsidRPr="001B6C82">
        <w:rPr>
          <w:rFonts w:ascii="Arial" w:hAnsi="Arial" w:cs="Arial"/>
          <w:sz w:val="20"/>
          <w:szCs w:val="18"/>
        </w:rPr>
        <w:t xml:space="preserve"> cross-wall localization, open images </w:t>
      </w:r>
      <w:r w:rsidR="007E488C" w:rsidRPr="001B6C82">
        <w:rPr>
          <w:rFonts w:ascii="Arial" w:hAnsi="Arial" w:cs="Arial"/>
          <w:sz w:val="20"/>
          <w:szCs w:val="18"/>
        </w:rPr>
        <w:t>from</w:t>
      </w:r>
      <w:r w:rsidRPr="001B6C82">
        <w:rPr>
          <w:rFonts w:ascii="Arial" w:hAnsi="Arial" w:cs="Arial"/>
          <w:sz w:val="20"/>
          <w:szCs w:val="18"/>
        </w:rPr>
        <w:t xml:space="preserve"> protocol B in Image J</w:t>
      </w:r>
      <w:r w:rsidR="007E488C" w:rsidRPr="001B6C82">
        <w:rPr>
          <w:rFonts w:ascii="Arial" w:hAnsi="Arial" w:cs="Arial"/>
          <w:sz w:val="20"/>
          <w:szCs w:val="18"/>
        </w:rPr>
        <w:t>, split the channels, e</w:t>
      </w:r>
      <w:r w:rsidRPr="001B6C82">
        <w:rPr>
          <w:rFonts w:ascii="Arial" w:hAnsi="Arial" w:cs="Arial"/>
          <w:sz w:val="20"/>
          <w:szCs w:val="18"/>
        </w:rPr>
        <w:t xml:space="preserve">nlarge the images to allow better visualization. </w:t>
      </w:r>
    </w:p>
    <w:p w14:paraId="2E409170" w14:textId="77777777" w:rsidR="001B6C82" w:rsidRDefault="00007B7B" w:rsidP="00007B7B">
      <w:pPr>
        <w:pStyle w:val="ListParagraph"/>
        <w:numPr>
          <w:ilvl w:val="0"/>
          <w:numId w:val="19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1B6C82">
        <w:rPr>
          <w:rFonts w:ascii="Arial" w:hAnsi="Arial" w:cs="Arial"/>
          <w:sz w:val="20"/>
          <w:szCs w:val="18"/>
        </w:rPr>
        <w:t>Open “cell counter” tool in Image J.</w:t>
      </w:r>
    </w:p>
    <w:p w14:paraId="15A0890E" w14:textId="15810EEB" w:rsidR="001B6C82" w:rsidRPr="001B6C82" w:rsidRDefault="001B6C82" w:rsidP="00007B7B">
      <w:pPr>
        <w:pStyle w:val="ListParagraph"/>
        <w:numPr>
          <w:ilvl w:val="0"/>
          <w:numId w:val="19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 w:rsidRPr="001B6C82">
        <w:rPr>
          <w:rFonts w:ascii="Arial" w:hAnsi="Arial" w:cs="Arial"/>
          <w:color w:val="212121"/>
          <w:sz w:val="20"/>
          <w:szCs w:val="20"/>
        </w:rPr>
        <w:t>Select cell type 1, m</w:t>
      </w:r>
      <w:r w:rsidR="00007B7B" w:rsidRPr="001B6C82">
        <w:rPr>
          <w:rFonts w:ascii="Arial" w:hAnsi="Arial" w:cs="Arial"/>
          <w:color w:val="212121"/>
          <w:sz w:val="20"/>
          <w:szCs w:val="20"/>
        </w:rPr>
        <w:t>anually count pairs of diplococci in Van-F</w:t>
      </w:r>
      <w:r w:rsidR="007E488C" w:rsidRPr="001B6C82">
        <w:rPr>
          <w:rFonts w:ascii="Arial" w:hAnsi="Arial" w:cs="Arial"/>
          <w:color w:val="212121"/>
          <w:sz w:val="20"/>
          <w:szCs w:val="20"/>
        </w:rPr>
        <w:t>L-</w:t>
      </w:r>
      <w:r w:rsidR="00007B7B" w:rsidRPr="001B6C82">
        <w:rPr>
          <w:rFonts w:ascii="Arial" w:hAnsi="Arial" w:cs="Arial"/>
          <w:color w:val="212121"/>
          <w:sz w:val="20"/>
          <w:szCs w:val="20"/>
        </w:rPr>
        <w:t>stained images</w:t>
      </w:r>
      <w:r>
        <w:rPr>
          <w:rFonts w:ascii="Arial" w:hAnsi="Arial" w:cs="Arial"/>
          <w:color w:val="212121"/>
          <w:sz w:val="20"/>
          <w:szCs w:val="20"/>
        </w:rPr>
        <w:t>, record the number</w:t>
      </w:r>
      <w:r w:rsidR="001C1BB2">
        <w:rPr>
          <w:rFonts w:ascii="Arial" w:hAnsi="Arial" w:cs="Arial"/>
          <w:color w:val="212121"/>
          <w:sz w:val="20"/>
          <w:szCs w:val="20"/>
        </w:rPr>
        <w:t xml:space="preserve">. Count at least 50 pairs of diplococci per image. </w:t>
      </w:r>
      <w:r w:rsidRPr="001B6C82">
        <w:rPr>
          <w:rFonts w:ascii="Arial" w:hAnsi="Arial" w:cs="Arial"/>
          <w:color w:val="212121"/>
          <w:sz w:val="20"/>
          <w:szCs w:val="20"/>
        </w:rPr>
        <w:t xml:space="preserve">Diplococci are defined as two connecting daughter cells that have just been split but not yet separated (see samples images in Figure </w:t>
      </w:r>
      <w:r w:rsidR="001E0AE3">
        <w:rPr>
          <w:rFonts w:ascii="Arial" w:hAnsi="Arial" w:cs="Arial"/>
          <w:color w:val="212121"/>
          <w:sz w:val="20"/>
          <w:szCs w:val="20"/>
        </w:rPr>
        <w:t>3</w:t>
      </w:r>
      <w:r w:rsidRPr="001B6C82">
        <w:rPr>
          <w:rFonts w:ascii="Arial" w:hAnsi="Arial" w:cs="Arial"/>
          <w:color w:val="212121"/>
          <w:sz w:val="20"/>
          <w:szCs w:val="20"/>
        </w:rPr>
        <w:t xml:space="preserve">). </w:t>
      </w:r>
      <w:r>
        <w:rPr>
          <w:rFonts w:ascii="Arial" w:hAnsi="Arial" w:cs="Arial"/>
          <w:color w:val="212121"/>
          <w:sz w:val="20"/>
          <w:szCs w:val="20"/>
        </w:rPr>
        <w:t>(Note: t</w:t>
      </w:r>
      <w:r w:rsidRPr="001B6C82">
        <w:rPr>
          <w:rFonts w:ascii="Arial" w:hAnsi="Arial" w:cs="Arial"/>
          <w:color w:val="212121"/>
          <w:sz w:val="20"/>
          <w:szCs w:val="20"/>
        </w:rPr>
        <w:t xml:space="preserve">he reason to count diplococci is because cross-wall localized </w:t>
      </w:r>
      <w:proofErr w:type="spellStart"/>
      <w:r w:rsidRPr="001B6C82">
        <w:rPr>
          <w:rFonts w:ascii="Arial" w:hAnsi="Arial" w:cs="Arial"/>
          <w:color w:val="212121"/>
          <w:sz w:val="20"/>
          <w:szCs w:val="20"/>
        </w:rPr>
        <w:t>SpA</w:t>
      </w:r>
      <w:proofErr w:type="spellEnd"/>
      <w:r w:rsidRPr="001B6C82">
        <w:rPr>
          <w:rFonts w:ascii="Arial" w:hAnsi="Arial" w:cs="Arial"/>
          <w:color w:val="212121"/>
          <w:sz w:val="20"/>
          <w:szCs w:val="20"/>
        </w:rPr>
        <w:t xml:space="preserve"> signals can </w:t>
      </w:r>
      <w:r w:rsidRPr="001B6C82">
        <w:rPr>
          <w:rFonts w:ascii="Arial" w:hAnsi="Arial" w:cs="Arial"/>
          <w:color w:val="212121"/>
          <w:sz w:val="20"/>
          <w:szCs w:val="20"/>
        </w:rPr>
        <w:lastRenderedPageBreak/>
        <w:t>only be detected at the cross-wall of these diplococci under our experimental conditions.</w:t>
      </w:r>
      <w:r>
        <w:rPr>
          <w:rFonts w:ascii="Arial" w:hAnsi="Arial" w:cs="Arial"/>
          <w:color w:val="212121"/>
          <w:sz w:val="20"/>
          <w:szCs w:val="20"/>
        </w:rPr>
        <w:t xml:space="preserve"> However, </w:t>
      </w:r>
      <w:r w:rsidR="00134D58">
        <w:rPr>
          <w:rFonts w:ascii="Arial" w:hAnsi="Arial" w:cs="Arial"/>
          <w:color w:val="212121"/>
          <w:sz w:val="20"/>
          <w:szCs w:val="20"/>
        </w:rPr>
        <w:t xml:space="preserve">as defining diplococci </w:t>
      </w:r>
      <w:r w:rsidR="00140AA7">
        <w:rPr>
          <w:rFonts w:ascii="Arial" w:hAnsi="Arial" w:cs="Arial"/>
          <w:color w:val="212121"/>
          <w:sz w:val="20"/>
          <w:szCs w:val="20"/>
        </w:rPr>
        <w:t xml:space="preserve">may </w:t>
      </w:r>
      <w:r w:rsidR="00134D58">
        <w:rPr>
          <w:rFonts w:ascii="Arial" w:hAnsi="Arial" w:cs="Arial"/>
          <w:color w:val="212121"/>
          <w:sz w:val="20"/>
          <w:szCs w:val="20"/>
        </w:rPr>
        <w:t xml:space="preserve">be subjective, </w:t>
      </w:r>
      <w:r>
        <w:rPr>
          <w:rFonts w:ascii="Arial" w:hAnsi="Arial" w:cs="Arial"/>
          <w:color w:val="212121"/>
          <w:sz w:val="20"/>
          <w:szCs w:val="20"/>
        </w:rPr>
        <w:t>it</w:t>
      </w:r>
      <w:r w:rsidR="00140AA7">
        <w:rPr>
          <w:rFonts w:ascii="Arial" w:hAnsi="Arial" w:cs="Arial"/>
          <w:color w:val="212121"/>
          <w:sz w:val="20"/>
          <w:szCs w:val="20"/>
        </w:rPr>
        <w:t xml:space="preserve"> can</w:t>
      </w:r>
      <w:r>
        <w:rPr>
          <w:rFonts w:ascii="Arial" w:hAnsi="Arial" w:cs="Arial"/>
          <w:color w:val="212121"/>
          <w:sz w:val="20"/>
          <w:szCs w:val="20"/>
        </w:rPr>
        <w:t xml:space="preserve"> introduce</w:t>
      </w:r>
      <w:r w:rsidR="001C1BB2">
        <w:rPr>
          <w:rFonts w:ascii="Arial" w:hAnsi="Arial" w:cs="Arial"/>
          <w:color w:val="212121"/>
          <w:sz w:val="20"/>
          <w:szCs w:val="20"/>
        </w:rPr>
        <w:t xml:space="preserve"> </w:t>
      </w:r>
      <w:r w:rsidR="00134D58">
        <w:rPr>
          <w:rFonts w:ascii="Arial" w:hAnsi="Arial" w:cs="Arial"/>
          <w:color w:val="212121"/>
          <w:sz w:val="20"/>
          <w:szCs w:val="20"/>
        </w:rPr>
        <w:t>bias</w:t>
      </w:r>
      <w:r>
        <w:rPr>
          <w:rFonts w:ascii="Arial" w:hAnsi="Arial" w:cs="Arial"/>
          <w:color w:val="212121"/>
          <w:sz w:val="20"/>
          <w:szCs w:val="20"/>
        </w:rPr>
        <w:t>. Thus, one can also count total cell numbers instead of diplococci.)</w:t>
      </w:r>
    </w:p>
    <w:p w14:paraId="60EF8780" w14:textId="6DD36EB7" w:rsidR="00007B7B" w:rsidRPr="001B6C82" w:rsidRDefault="001B6C82" w:rsidP="00007B7B">
      <w:pPr>
        <w:pStyle w:val="ListParagraph"/>
        <w:numPr>
          <w:ilvl w:val="0"/>
          <w:numId w:val="19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color w:val="212121"/>
          <w:sz w:val="20"/>
          <w:szCs w:val="20"/>
        </w:rPr>
        <w:t xml:space="preserve">Select cell type 2, </w:t>
      </w:r>
      <w:r w:rsidRPr="001B6C82">
        <w:rPr>
          <w:rFonts w:ascii="Arial" w:hAnsi="Arial" w:cs="Arial"/>
          <w:color w:val="212121"/>
          <w:sz w:val="20"/>
          <w:szCs w:val="20"/>
        </w:rPr>
        <w:t>manually</w:t>
      </w:r>
      <w:r w:rsidR="00007B7B" w:rsidRPr="001B6C82">
        <w:rPr>
          <w:rFonts w:ascii="Arial" w:hAnsi="Arial" w:cs="Arial"/>
          <w:color w:val="212121"/>
          <w:sz w:val="20"/>
          <w:szCs w:val="20"/>
        </w:rPr>
        <w:t xml:space="preserve"> count cross-wall localized </w:t>
      </w:r>
      <w:proofErr w:type="spellStart"/>
      <w:r w:rsidR="00007B7B" w:rsidRPr="001B6C82">
        <w:rPr>
          <w:rFonts w:ascii="Arial" w:hAnsi="Arial" w:cs="Arial"/>
          <w:color w:val="212121"/>
          <w:sz w:val="20"/>
          <w:szCs w:val="20"/>
        </w:rPr>
        <w:t>SpA</w:t>
      </w:r>
      <w:proofErr w:type="spellEnd"/>
      <w:r w:rsidR="00007B7B" w:rsidRPr="001B6C82">
        <w:rPr>
          <w:rFonts w:ascii="Arial" w:hAnsi="Arial" w:cs="Arial"/>
          <w:color w:val="212121"/>
          <w:sz w:val="20"/>
          <w:szCs w:val="20"/>
        </w:rPr>
        <w:t xml:space="preserve"> signal</w:t>
      </w:r>
      <w:r w:rsidRPr="001B6C82">
        <w:rPr>
          <w:rFonts w:ascii="Arial" w:hAnsi="Arial" w:cs="Arial"/>
          <w:color w:val="212121"/>
          <w:sz w:val="20"/>
          <w:szCs w:val="20"/>
        </w:rPr>
        <w:t>s</w:t>
      </w:r>
      <w:r w:rsidR="00007B7B" w:rsidRPr="001B6C82">
        <w:rPr>
          <w:rFonts w:ascii="Arial" w:hAnsi="Arial" w:cs="Arial"/>
          <w:color w:val="212121"/>
          <w:sz w:val="20"/>
          <w:szCs w:val="20"/>
        </w:rPr>
        <w:t xml:space="preserve"> in the merged images</w:t>
      </w:r>
      <w:r>
        <w:rPr>
          <w:rFonts w:ascii="Arial" w:hAnsi="Arial" w:cs="Arial"/>
          <w:color w:val="212121"/>
          <w:sz w:val="20"/>
          <w:szCs w:val="20"/>
        </w:rPr>
        <w:t xml:space="preserve"> and record the number</w:t>
      </w:r>
      <w:r w:rsidR="00007B7B" w:rsidRPr="001B6C82">
        <w:rPr>
          <w:rFonts w:ascii="Arial" w:hAnsi="Arial" w:cs="Arial"/>
          <w:color w:val="212121"/>
          <w:sz w:val="20"/>
          <w:szCs w:val="20"/>
        </w:rPr>
        <w:t xml:space="preserve">. Cross-wall localized </w:t>
      </w:r>
      <w:proofErr w:type="spellStart"/>
      <w:r w:rsidR="00007B7B" w:rsidRPr="001B6C82">
        <w:rPr>
          <w:rFonts w:ascii="Arial" w:hAnsi="Arial" w:cs="Arial"/>
          <w:color w:val="212121"/>
          <w:sz w:val="20"/>
          <w:szCs w:val="20"/>
        </w:rPr>
        <w:t>SpA</w:t>
      </w:r>
      <w:proofErr w:type="spellEnd"/>
      <w:r w:rsidR="00007B7B" w:rsidRPr="001B6C82">
        <w:rPr>
          <w:rFonts w:ascii="Arial" w:hAnsi="Arial" w:cs="Arial"/>
          <w:color w:val="212121"/>
          <w:sz w:val="20"/>
          <w:szCs w:val="20"/>
        </w:rPr>
        <w:t xml:space="preserve"> signals are defined as clear lines at the cross-wall. To be rigorous, dots are not counted. </w:t>
      </w:r>
    </w:p>
    <w:p w14:paraId="560EDFD8" w14:textId="2CECFFEB" w:rsidR="001C1BB2" w:rsidRDefault="001C1BB2" w:rsidP="00007B7B">
      <w:pPr>
        <w:pStyle w:val="ListParagraph"/>
        <w:numPr>
          <w:ilvl w:val="0"/>
          <w:numId w:val="19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Calculate the average of three images for one experiment, which </w:t>
      </w:r>
      <w:r w:rsidR="00140AA7">
        <w:rPr>
          <w:rFonts w:ascii="Arial" w:hAnsi="Arial" w:cs="Arial"/>
          <w:sz w:val="20"/>
          <w:szCs w:val="18"/>
        </w:rPr>
        <w:t xml:space="preserve">gives </w:t>
      </w:r>
      <w:r>
        <w:rPr>
          <w:rFonts w:ascii="Arial" w:hAnsi="Arial" w:cs="Arial"/>
          <w:sz w:val="20"/>
          <w:szCs w:val="18"/>
        </w:rPr>
        <w:t xml:space="preserve">the average of one experiment. </w:t>
      </w:r>
    </w:p>
    <w:p w14:paraId="4B211FB7" w14:textId="77777777" w:rsidR="001C1BB2" w:rsidRDefault="001C1BB2" w:rsidP="00007B7B">
      <w:pPr>
        <w:pStyle w:val="ListParagraph"/>
        <w:numPr>
          <w:ilvl w:val="0"/>
          <w:numId w:val="19"/>
        </w:numPr>
        <w:spacing w:after="160"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Input the average values of three independent experiments to GraphPad Prism.</w:t>
      </w:r>
    </w:p>
    <w:p w14:paraId="2EFD42BB" w14:textId="5B0EBC6C" w:rsidR="00884A48" w:rsidRPr="00711721" w:rsidRDefault="00134D58" w:rsidP="00711721">
      <w:pPr>
        <w:pStyle w:val="ListParagraph"/>
        <w:numPr>
          <w:ilvl w:val="0"/>
          <w:numId w:val="19"/>
        </w:numPr>
        <w:spacing w:line="360" w:lineRule="auto"/>
        <w:ind w:firstLineChars="0"/>
        <w:contextualSpacing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54839FF0" wp14:editId="5483C2AC">
            <wp:simplePos x="0" y="0"/>
            <wp:positionH relativeFrom="column">
              <wp:posOffset>644525</wp:posOffset>
            </wp:positionH>
            <wp:positionV relativeFrom="paragraph">
              <wp:posOffset>767080</wp:posOffset>
            </wp:positionV>
            <wp:extent cx="4191000" cy="1978660"/>
            <wp:effectExtent l="0" t="0" r="0" b="254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197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11721" w:rsidRPr="00711721">
        <w:rPr>
          <w:rFonts w:ascii="Arial" w:hAnsi="Arial" w:cs="Arial"/>
          <w:sz w:val="20"/>
          <w:szCs w:val="18"/>
        </w:rPr>
        <w:t xml:space="preserve">Use t-test to analyze statistically significant difference between two groups; use </w:t>
      </w:r>
      <w:r w:rsidR="001B6C82" w:rsidRPr="00711721">
        <w:rPr>
          <w:rFonts w:ascii="Arial" w:hAnsi="Arial" w:cs="Arial"/>
          <w:sz w:val="20"/>
          <w:szCs w:val="18"/>
        </w:rPr>
        <w:t xml:space="preserve">one-way ANOVA with Dunnett’s multiple comparison test </w:t>
      </w:r>
      <w:r w:rsidR="00711721" w:rsidRPr="00711721">
        <w:rPr>
          <w:rFonts w:ascii="Arial" w:hAnsi="Arial" w:cs="Arial"/>
          <w:sz w:val="20"/>
          <w:szCs w:val="18"/>
        </w:rPr>
        <w:t xml:space="preserve">to </w:t>
      </w:r>
      <w:r w:rsidR="001B6C82" w:rsidRPr="00711721">
        <w:rPr>
          <w:rFonts w:ascii="Arial" w:hAnsi="Arial" w:cs="Arial"/>
          <w:sz w:val="20"/>
          <w:szCs w:val="18"/>
        </w:rPr>
        <w:t>compar</w:t>
      </w:r>
      <w:r w:rsidR="00711721" w:rsidRPr="00711721">
        <w:rPr>
          <w:rFonts w:ascii="Arial" w:hAnsi="Arial" w:cs="Arial"/>
          <w:sz w:val="20"/>
          <w:szCs w:val="18"/>
        </w:rPr>
        <w:t>e</w:t>
      </w:r>
      <w:r w:rsidR="001B6C82" w:rsidRPr="00711721">
        <w:rPr>
          <w:rFonts w:ascii="Arial" w:hAnsi="Arial" w:cs="Arial"/>
          <w:sz w:val="20"/>
          <w:szCs w:val="18"/>
        </w:rPr>
        <w:t xml:space="preserve"> </w:t>
      </w:r>
      <w:r w:rsidR="00711721" w:rsidRPr="00711721">
        <w:rPr>
          <w:rFonts w:ascii="Arial" w:hAnsi="Arial" w:cs="Arial"/>
          <w:sz w:val="20"/>
          <w:szCs w:val="18"/>
        </w:rPr>
        <w:t>two groups within multiple groups</w:t>
      </w:r>
      <w:r w:rsidR="00711721">
        <w:rPr>
          <w:rFonts w:ascii="Arial" w:hAnsi="Arial" w:cs="Arial"/>
          <w:sz w:val="20"/>
          <w:szCs w:val="18"/>
        </w:rPr>
        <w:t xml:space="preserve">; use </w:t>
      </w:r>
      <w:r w:rsidR="00711721" w:rsidRPr="00711721">
        <w:rPr>
          <w:rFonts w:ascii="Arial" w:hAnsi="Arial" w:cs="Arial"/>
          <w:sz w:val="20"/>
          <w:szCs w:val="18"/>
        </w:rPr>
        <w:t xml:space="preserve">Tukey’s multiple comparison test to analyze differences </w:t>
      </w:r>
      <w:r w:rsidR="00711721">
        <w:rPr>
          <w:rFonts w:ascii="Arial" w:hAnsi="Arial" w:cs="Arial"/>
          <w:sz w:val="20"/>
          <w:szCs w:val="18"/>
        </w:rPr>
        <w:t>among</w:t>
      </w:r>
      <w:r w:rsidR="00711721" w:rsidRPr="00711721">
        <w:rPr>
          <w:rFonts w:ascii="Arial" w:hAnsi="Arial" w:cs="Arial"/>
          <w:sz w:val="20"/>
          <w:szCs w:val="18"/>
        </w:rPr>
        <w:t xml:space="preserve"> multiple groups.</w:t>
      </w:r>
    </w:p>
    <w:p w14:paraId="6E4F188C" w14:textId="1B3F00CF" w:rsidR="00EC4C85" w:rsidRDefault="00EC4C85" w:rsidP="0059438D">
      <w:pPr>
        <w:spacing w:line="360" w:lineRule="auto"/>
        <w:rPr>
          <w:rFonts w:ascii="Arial" w:hAnsi="Arial" w:cs="Arial"/>
        </w:rPr>
      </w:pPr>
    </w:p>
    <w:p w14:paraId="0889EEE6" w14:textId="354BA760" w:rsidR="00472C18" w:rsidRDefault="00472C18" w:rsidP="0059438D">
      <w:pPr>
        <w:spacing w:line="360" w:lineRule="auto"/>
        <w:rPr>
          <w:rFonts w:ascii="Arial" w:hAnsi="Arial" w:cs="Arial"/>
          <w:sz w:val="20"/>
          <w:szCs w:val="20"/>
        </w:rPr>
      </w:pPr>
      <w:r w:rsidRPr="00E16174">
        <w:rPr>
          <w:rFonts w:ascii="Arial" w:hAnsi="Arial" w:cs="Arial"/>
          <w:sz w:val="20"/>
          <w:szCs w:val="20"/>
        </w:rPr>
        <w:t xml:space="preserve">Figure </w:t>
      </w:r>
      <w:r w:rsidR="001E0AE3">
        <w:rPr>
          <w:rFonts w:ascii="Arial" w:hAnsi="Arial" w:cs="Arial"/>
          <w:sz w:val="20"/>
          <w:szCs w:val="20"/>
        </w:rPr>
        <w:t>3</w:t>
      </w:r>
      <w:r w:rsidRPr="00E16174">
        <w:rPr>
          <w:rFonts w:ascii="Arial" w:hAnsi="Arial" w:cs="Arial"/>
          <w:sz w:val="20"/>
          <w:szCs w:val="20"/>
        </w:rPr>
        <w:t xml:space="preserve">. Sample images with cell counting window demonstrating how to quantify </w:t>
      </w:r>
      <w:r w:rsidR="00134D58">
        <w:rPr>
          <w:rFonts w:ascii="Arial" w:hAnsi="Arial" w:cs="Arial"/>
          <w:sz w:val="20"/>
          <w:szCs w:val="20"/>
        </w:rPr>
        <w:t xml:space="preserve">percentage of </w:t>
      </w:r>
      <w:proofErr w:type="spellStart"/>
      <w:r w:rsidRPr="00E16174">
        <w:rPr>
          <w:rFonts w:ascii="Arial" w:hAnsi="Arial" w:cs="Arial"/>
          <w:sz w:val="20"/>
          <w:szCs w:val="20"/>
        </w:rPr>
        <w:t>SpA</w:t>
      </w:r>
      <w:proofErr w:type="spellEnd"/>
      <w:r w:rsidRPr="00E16174">
        <w:rPr>
          <w:rFonts w:ascii="Arial" w:hAnsi="Arial" w:cs="Arial"/>
          <w:sz w:val="20"/>
          <w:szCs w:val="20"/>
        </w:rPr>
        <w:t xml:space="preserve"> cross-wall localization.</w:t>
      </w:r>
      <w:r w:rsidR="009F0088">
        <w:rPr>
          <w:rFonts w:ascii="Arial" w:hAnsi="Arial" w:cs="Arial"/>
          <w:sz w:val="20"/>
          <w:szCs w:val="20"/>
        </w:rPr>
        <w:t xml:space="preserve"> </w:t>
      </w:r>
      <w:r w:rsidR="009F0088">
        <w:rPr>
          <w:rFonts w:ascii="Arial" w:eastAsia="Calibri" w:hAnsi="Arial" w:cs="Arial"/>
          <w:sz w:val="20"/>
          <w:szCs w:val="18"/>
          <w:lang w:eastAsia="en-US"/>
        </w:rPr>
        <w:t xml:space="preserve">Images are adapted from </w:t>
      </w:r>
      <w:r w:rsidR="009F0088" w:rsidRPr="00467CF8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Yu et al</w:t>
      </w:r>
      <w:r w:rsidR="009F0088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 xml:space="preserve"> </w:t>
      </w:r>
      <w:r w:rsidR="00F5537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fldChar w:fldCharType="begin"/>
      </w:r>
      <w:r w:rsidR="00F5537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instrText xml:space="preserve"> ADDIN EN.CITE &lt;EndNote&gt;&lt;Cite&gt;&lt;Author&gt;Yu&lt;/Author&gt;&lt;Year&gt;2018&lt;/Year&gt;&lt;RecNum&gt;123&lt;/RecNum&gt;&lt;DisplayText&gt;(Yu&lt;style face="italic"&gt; et al.&lt;/style&gt;, 2018)&lt;/DisplayText&gt;&lt;record&gt;&lt;rec-number&gt;123&lt;/rec-number&gt;&lt;foreign-keys&gt;&lt;key app="EN" db-id="xfw92prwcdpwfuex222v0zs2sxaaesztvfrx" timestamp="1580664843"&gt;123&lt;/key&gt;&lt;/foreign-keys&gt;&lt;ref-type name="Journal Article"&gt;17&lt;/ref-type&gt;&lt;contributors&gt;&lt;authors&gt;&lt;author&gt;Yu, W.&lt;/author&gt;&lt;author&gt;Missiakas, D.&lt;/author&gt;&lt;author&gt;Schneewind, O.&lt;/author&gt;&lt;/authors&gt;&lt;/contributors&gt;&lt;auth-address&gt;Department of Microbiology, University of Chicago, Chicago, United States.&lt;/auth-address&gt;&lt;titles&gt;&lt;title&gt;Septal secretion of protein A in Staphylococcus aureus requires SecA and lipoteichoic acid synthesis&lt;/title&gt;&lt;secondary-title&gt;Elife&lt;/secondary-title&gt;&lt;/titles&gt;&lt;periodical&gt;&lt;full-title&gt;Elife&lt;/full-title&gt;&lt;/periodical&gt;&lt;volume&gt;7&lt;/volume&gt;&lt;edition&gt;2018/05/15&lt;/edition&gt;&lt;keywords&gt;&lt;keyword&gt;Adenosine Triphosphatases/*metabolism&lt;/keyword&gt;&lt;keyword&gt;Bacterial Proteins/*metabolism&lt;/keyword&gt;&lt;keyword&gt;Cell Wall/metabolism&lt;/keyword&gt;&lt;keyword&gt;Lipopolysaccharides/*biosynthesis&lt;/keyword&gt;&lt;keyword&gt;Protein Transport&lt;/keyword&gt;&lt;keyword&gt;SEC Translocation Channels/*metabolism&lt;/keyword&gt;&lt;keyword&gt;SecA Proteins&lt;/keyword&gt;&lt;keyword&gt;Staphylococcal Protein A/*metabolism&lt;/keyword&gt;&lt;keyword&gt;Staphylococcus aureus/*metabolism&lt;/keyword&gt;&lt;keyword&gt;Teichoic Acids/*biosynthesis&lt;/keyword&gt;&lt;keyword&gt;*LtaS&lt;/keyword&gt;&lt;keyword&gt;*Staphylococcus aureus&lt;/keyword&gt;&lt;keyword&gt;*YSIRK-GXXS motif&lt;/keyword&gt;&lt;keyword&gt;*cross-wall&lt;/keyword&gt;&lt;keyword&gt;*infectious disease&lt;/keyword&gt;&lt;keyword&gt;*lipoteichoic acid&lt;/keyword&gt;&lt;keyword&gt;*microbiology&lt;/keyword&gt;&lt;keyword&gt;*staphylococcal protein A&lt;/keyword&gt;&lt;/keywords&gt;&lt;dates&gt;&lt;year&gt;2018&lt;/year&gt;&lt;pub-dates&gt;&lt;date&gt;May 14&lt;/date&gt;&lt;/pub-dates&gt;&lt;/dates&gt;&lt;isbn&gt;2050-084X (Electronic)&amp;#xD;2050-084X (Linking)&lt;/isbn&gt;&lt;accession-num&gt;29757141&lt;/accession-num&gt;&lt;urls&gt;&lt;related-urls&gt;&lt;url&gt;https://www.ncbi.nlm.nih.gov/pubmed/29757141&lt;/url&gt;&lt;/related-urls&gt;&lt;/urls&gt;&lt;custom2&gt;PMC5962339&lt;/custom2&gt;&lt;electronic-resource-num&gt;10.7554/eLife.34092&lt;/electronic-resource-num&gt;&lt;/record&gt;&lt;/Cite&gt;&lt;/EndNote&gt;</w:instrText>
      </w:r>
      <w:r w:rsidR="00F5537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fldChar w:fldCharType="separate"/>
      </w:r>
      <w:r w:rsidR="00F55372">
        <w:rPr>
          <w:rFonts w:ascii="Arial" w:eastAsia="Calibri" w:hAnsi="Arial" w:cs="Arial"/>
          <w:noProof/>
          <w:color w:val="000000" w:themeColor="text1"/>
          <w:sz w:val="20"/>
          <w:szCs w:val="18"/>
          <w:lang w:eastAsia="en-US"/>
        </w:rPr>
        <w:t>(Yu</w:t>
      </w:r>
      <w:r w:rsidR="00F55372" w:rsidRPr="00F55372">
        <w:rPr>
          <w:rFonts w:ascii="Arial" w:eastAsia="Calibri" w:hAnsi="Arial" w:cs="Arial"/>
          <w:i/>
          <w:noProof/>
          <w:color w:val="000000" w:themeColor="text1"/>
          <w:sz w:val="20"/>
          <w:szCs w:val="18"/>
          <w:lang w:eastAsia="en-US"/>
        </w:rPr>
        <w:t xml:space="preserve"> et al.</w:t>
      </w:r>
      <w:r w:rsidR="00F55372">
        <w:rPr>
          <w:rFonts w:ascii="Arial" w:eastAsia="Calibri" w:hAnsi="Arial" w:cs="Arial"/>
          <w:noProof/>
          <w:color w:val="000000" w:themeColor="text1"/>
          <w:sz w:val="20"/>
          <w:szCs w:val="18"/>
          <w:lang w:eastAsia="en-US"/>
        </w:rPr>
        <w:t>, 2018)</w:t>
      </w:r>
      <w:r w:rsidR="00F55372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fldChar w:fldCharType="end"/>
      </w:r>
      <w:r w:rsidR="009F0088">
        <w:rPr>
          <w:rFonts w:ascii="Arial" w:eastAsia="Calibri" w:hAnsi="Arial" w:cs="Arial"/>
          <w:color w:val="000000" w:themeColor="text1"/>
          <w:sz w:val="20"/>
          <w:szCs w:val="18"/>
          <w:lang w:eastAsia="en-US"/>
        </w:rPr>
        <w:t>.</w:t>
      </w:r>
    </w:p>
    <w:p w14:paraId="43A42AEB" w14:textId="77777777" w:rsidR="00E16174" w:rsidRPr="00E16174" w:rsidRDefault="00E16174" w:rsidP="0059438D">
      <w:pPr>
        <w:spacing w:line="360" w:lineRule="auto"/>
        <w:rPr>
          <w:rFonts w:ascii="Arial" w:hAnsi="Arial" w:cs="Arial"/>
          <w:sz w:val="20"/>
          <w:szCs w:val="20"/>
        </w:rPr>
      </w:pPr>
    </w:p>
    <w:p w14:paraId="0EFFA9AD" w14:textId="77777777" w:rsidR="00E16174" w:rsidRPr="00E16174" w:rsidRDefault="00E16174" w:rsidP="00E16174">
      <w:pPr>
        <w:widowControl w:val="0"/>
        <w:adjustRightInd w:val="0"/>
        <w:snapToGrid w:val="0"/>
        <w:spacing w:line="360" w:lineRule="auto"/>
        <w:jc w:val="both"/>
        <w:rPr>
          <w:rFonts w:ascii="Arial" w:eastAsia="Microsoft YaHei" w:hAnsi="Arial" w:cs="Arial"/>
          <w:b/>
          <w:sz w:val="20"/>
          <w:szCs w:val="18"/>
          <w:u w:val="single"/>
        </w:rPr>
      </w:pPr>
      <w:r w:rsidRPr="00E16174">
        <w:rPr>
          <w:rFonts w:ascii="Arial" w:eastAsia="Microsoft YaHei" w:hAnsi="Arial" w:cs="Arial"/>
          <w:b/>
          <w:sz w:val="20"/>
          <w:szCs w:val="18"/>
          <w:u w:val="single"/>
        </w:rPr>
        <w:t>Recipes</w:t>
      </w:r>
    </w:p>
    <w:p w14:paraId="011D0E52" w14:textId="77777777" w:rsidR="00E16174" w:rsidRPr="00AC0C1F" w:rsidRDefault="00E16174" w:rsidP="00E16174">
      <w:pPr>
        <w:numPr>
          <w:ilvl w:val="0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Phosphate-buffered saline (PBS)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: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137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mM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NaCl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,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2.7 mM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proofErr w:type="spellStart"/>
      <w:r w:rsidRPr="00AC0C1F">
        <w:rPr>
          <w:rFonts w:ascii="Arial" w:eastAsia="Calibri" w:hAnsi="Arial" w:cs="Arial"/>
          <w:sz w:val="20"/>
          <w:szCs w:val="18"/>
          <w:lang w:eastAsia="en-US"/>
        </w:rPr>
        <w:t>KCl</w:t>
      </w:r>
      <w:proofErr w:type="spellEnd"/>
      <w:r>
        <w:rPr>
          <w:rFonts w:ascii="Arial" w:eastAsia="Calibri" w:hAnsi="Arial" w:cs="Arial"/>
          <w:sz w:val="20"/>
          <w:szCs w:val="18"/>
          <w:lang w:eastAsia="en-US"/>
        </w:rPr>
        <w:t xml:space="preserve">,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10 mM</w:t>
      </w:r>
      <w:r w:rsidRPr="00DC6388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Na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2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HPO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4</w:t>
      </w:r>
      <w:r>
        <w:rPr>
          <w:rFonts w:ascii="Arial" w:eastAsia="Calibri" w:hAnsi="Arial" w:cs="Arial"/>
          <w:sz w:val="20"/>
          <w:szCs w:val="18"/>
          <w:vertAlign w:val="subscript"/>
          <w:lang w:eastAsia="en-US"/>
        </w:rPr>
        <w:t xml:space="preserve"> 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and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1.8 mM</w:t>
      </w:r>
      <w:r w:rsidRPr="00DC6388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K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2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HPO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4</w:t>
      </w:r>
      <w:r>
        <w:rPr>
          <w:rFonts w:ascii="Arial" w:eastAsia="Calibri" w:hAnsi="Arial" w:cs="Arial"/>
          <w:sz w:val="20"/>
          <w:szCs w:val="18"/>
          <w:lang w:eastAsia="en-US"/>
        </w:rPr>
        <w:t>, pH 7.4.</w:t>
      </w:r>
    </w:p>
    <w:p w14:paraId="52BB034E" w14:textId="77777777" w:rsidR="00E16174" w:rsidRPr="00AC0C1F" w:rsidRDefault="00E16174" w:rsidP="00E16174">
      <w:pPr>
        <w:numPr>
          <w:ilvl w:val="1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Dissolve: 8 g of NaCl, 0.2 g of </w:t>
      </w:r>
      <w:proofErr w:type="spellStart"/>
      <w:r w:rsidRPr="00AC0C1F">
        <w:rPr>
          <w:rFonts w:ascii="Arial" w:eastAsia="Calibri" w:hAnsi="Arial" w:cs="Arial"/>
          <w:sz w:val="20"/>
          <w:szCs w:val="18"/>
          <w:lang w:eastAsia="en-US"/>
        </w:rPr>
        <w:t>KCl</w:t>
      </w:r>
      <w:proofErr w:type="spellEnd"/>
      <w:r w:rsidRPr="00AC0C1F">
        <w:rPr>
          <w:rFonts w:ascii="Arial" w:eastAsia="Calibri" w:hAnsi="Arial" w:cs="Arial"/>
          <w:sz w:val="20"/>
          <w:szCs w:val="18"/>
          <w:lang w:eastAsia="en-US"/>
        </w:rPr>
        <w:t>, 1.44 g of Na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2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HPO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4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, and 0.24 g of K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2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HPO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4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in 1 L of ddH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2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O.</w:t>
      </w:r>
    </w:p>
    <w:p w14:paraId="6B7AA4EC" w14:textId="77777777" w:rsidR="00E16174" w:rsidRPr="00AC0C1F" w:rsidRDefault="00E16174" w:rsidP="00E16174">
      <w:pPr>
        <w:numPr>
          <w:ilvl w:val="1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Adjust the pH to 7.4 with HCl and autoclave at 121°C for 20 minutes.</w:t>
      </w:r>
    </w:p>
    <w:p w14:paraId="5B15D204" w14:textId="77777777" w:rsidR="00E16174" w:rsidRPr="00AC0C1F" w:rsidRDefault="00E16174" w:rsidP="00E16174">
      <w:pPr>
        <w:numPr>
          <w:ilvl w:val="0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Fixation solution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: </w:t>
      </w:r>
      <w:r w:rsidRPr="00744AD3">
        <w:rPr>
          <w:rFonts w:ascii="Arial" w:eastAsia="Calibri" w:hAnsi="Arial" w:cs="Arial"/>
          <w:sz w:val="20"/>
          <w:szCs w:val="18"/>
          <w:lang w:eastAsia="en-US"/>
        </w:rPr>
        <w:t>2.</w:t>
      </w:r>
      <w:r>
        <w:rPr>
          <w:rFonts w:ascii="Arial" w:eastAsia="Calibri" w:hAnsi="Arial" w:cs="Arial"/>
          <w:sz w:val="20"/>
          <w:szCs w:val="18"/>
          <w:lang w:eastAsia="en-US"/>
        </w:rPr>
        <w:t>4</w:t>
      </w:r>
      <w:r w:rsidRPr="00744AD3">
        <w:rPr>
          <w:rFonts w:ascii="Arial" w:eastAsia="Calibri" w:hAnsi="Arial" w:cs="Arial"/>
          <w:sz w:val="20"/>
          <w:szCs w:val="18"/>
          <w:lang w:eastAsia="en-US"/>
        </w:rPr>
        <w:t>% paraformaldehyde and 0.0</w:t>
      </w:r>
      <w:r>
        <w:rPr>
          <w:rFonts w:ascii="Arial" w:eastAsia="Calibri" w:hAnsi="Arial" w:cs="Arial"/>
          <w:sz w:val="20"/>
          <w:szCs w:val="18"/>
          <w:lang w:eastAsia="en-US"/>
        </w:rPr>
        <w:t>1</w:t>
      </w:r>
      <w:r w:rsidRPr="00744AD3">
        <w:rPr>
          <w:rFonts w:ascii="Arial" w:eastAsia="Calibri" w:hAnsi="Arial" w:cs="Arial"/>
          <w:sz w:val="20"/>
          <w:szCs w:val="18"/>
          <w:lang w:eastAsia="en-US"/>
        </w:rPr>
        <w:t>% glutaraldehyde in PBS</w:t>
      </w:r>
    </w:p>
    <w:p w14:paraId="6F26CD06" w14:textId="79BF8808" w:rsidR="00E16174" w:rsidRPr="00AC0C1F" w:rsidRDefault="00E16174" w:rsidP="00E16174">
      <w:pPr>
        <w:numPr>
          <w:ilvl w:val="1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Mix 3</w:t>
      </w:r>
      <w:r>
        <w:rPr>
          <w:rFonts w:ascii="Arial" w:eastAsia="Calibri" w:hAnsi="Arial" w:cs="Arial"/>
          <w:sz w:val="20"/>
          <w:szCs w:val="18"/>
          <w:lang w:eastAsia="en-US"/>
        </w:rPr>
        <w:t>0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 mL of 4% PFA, </w:t>
      </w:r>
      <w:r>
        <w:rPr>
          <w:rFonts w:ascii="Arial" w:eastAsia="Calibri" w:hAnsi="Arial" w:cs="Arial"/>
          <w:sz w:val="20"/>
          <w:szCs w:val="18"/>
          <w:lang w:eastAsia="en-US"/>
        </w:rPr>
        <w:t>10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 µL of </w:t>
      </w:r>
      <w:r>
        <w:rPr>
          <w:rFonts w:ascii="Arial" w:eastAsia="Calibri" w:hAnsi="Arial" w:cs="Arial"/>
          <w:sz w:val="20"/>
          <w:szCs w:val="18"/>
          <w:lang w:eastAsia="en-US"/>
        </w:rPr>
        <w:t>50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% glutaraldehyde, a</w:t>
      </w:r>
      <w:r w:rsidR="00142C60">
        <w:rPr>
          <w:rFonts w:ascii="Arial" w:eastAsia="Calibri" w:hAnsi="Arial" w:cs="Arial"/>
          <w:sz w:val="20"/>
          <w:szCs w:val="18"/>
          <w:lang w:eastAsia="en-US"/>
        </w:rPr>
        <w:t>d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d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PBS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to 50 mL total volume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. Store at 4°C.</w:t>
      </w:r>
    </w:p>
    <w:p w14:paraId="3E945CC3" w14:textId="5D27BAE8" w:rsidR="00E16174" w:rsidRPr="00AC0C1F" w:rsidRDefault="00E16174" w:rsidP="00E16174">
      <w:pPr>
        <w:numPr>
          <w:ilvl w:val="0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lastRenderedPageBreak/>
        <w:t>GTE solution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: </w:t>
      </w:r>
      <w:r w:rsidRPr="004A33F1">
        <w:rPr>
          <w:rFonts w:ascii="Arial" w:eastAsia="Calibri" w:hAnsi="Arial" w:cs="Arial"/>
          <w:sz w:val="20"/>
          <w:szCs w:val="18"/>
          <w:lang w:eastAsia="en-US"/>
        </w:rPr>
        <w:t xml:space="preserve">50 mM glucose, 10 mM EDTA, 20 mM Tris-HCl pH 7.5, </w:t>
      </w:r>
      <w:r w:rsidR="00142C60">
        <w:rPr>
          <w:rFonts w:ascii="Arial" w:eastAsia="Calibri" w:hAnsi="Arial" w:cs="Arial"/>
          <w:sz w:val="20"/>
          <w:szCs w:val="18"/>
          <w:lang w:eastAsia="en-US"/>
        </w:rPr>
        <w:t xml:space="preserve">make </w:t>
      </w:r>
      <w:r w:rsidRPr="004A33F1">
        <w:rPr>
          <w:rFonts w:ascii="Arial" w:eastAsia="Calibri" w:hAnsi="Arial" w:cs="Arial"/>
          <w:sz w:val="20"/>
          <w:szCs w:val="18"/>
          <w:lang w:eastAsia="en-US"/>
        </w:rPr>
        <w:t>freshly</w:t>
      </w:r>
      <w:r w:rsidR="00142C60"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>
        <w:rPr>
          <w:rFonts w:ascii="Arial" w:eastAsia="Calibri" w:hAnsi="Arial" w:cs="Arial"/>
          <w:sz w:val="20"/>
          <w:szCs w:val="18"/>
          <w:lang w:eastAsia="en-US"/>
        </w:rPr>
        <w:t>and</w:t>
      </w:r>
      <w:r w:rsidRPr="004A33F1">
        <w:rPr>
          <w:rFonts w:ascii="Arial" w:eastAsia="Calibri" w:hAnsi="Arial" w:cs="Arial"/>
          <w:sz w:val="20"/>
          <w:szCs w:val="18"/>
          <w:lang w:eastAsia="en-US"/>
        </w:rPr>
        <w:t xml:space="preserve"> filter-sterilize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before use.</w:t>
      </w:r>
    </w:p>
    <w:p w14:paraId="5CB768CC" w14:textId="77777777" w:rsidR="00E16174" w:rsidRPr="0055072B" w:rsidRDefault="00E16174" w:rsidP="00E16174">
      <w:pPr>
        <w:numPr>
          <w:ilvl w:val="1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55072B">
        <w:rPr>
          <w:rFonts w:ascii="Arial" w:eastAsia="Calibri" w:hAnsi="Arial" w:cs="Arial"/>
          <w:sz w:val="20"/>
          <w:szCs w:val="18"/>
          <w:lang w:eastAsia="en-US"/>
        </w:rPr>
        <w:t>Make stock solutions of 0.5 M EDTA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(</w:t>
      </w:r>
      <w:r w:rsidRPr="0055072B">
        <w:rPr>
          <w:rFonts w:ascii="Arial" w:eastAsia="Calibri" w:hAnsi="Arial" w:cs="Arial"/>
          <w:sz w:val="20"/>
          <w:szCs w:val="18"/>
          <w:lang w:eastAsia="en-US"/>
        </w:rPr>
        <w:t>pH 8</w:t>
      </w:r>
      <w:r>
        <w:rPr>
          <w:rFonts w:ascii="Arial" w:eastAsia="Calibri" w:hAnsi="Arial" w:cs="Arial"/>
          <w:sz w:val="20"/>
          <w:szCs w:val="18"/>
          <w:lang w:eastAsia="en-US"/>
        </w:rPr>
        <w:t>) and</w:t>
      </w:r>
      <w:r w:rsidRPr="0055072B">
        <w:rPr>
          <w:rFonts w:ascii="Arial" w:eastAsia="Calibri" w:hAnsi="Arial" w:cs="Arial"/>
          <w:sz w:val="20"/>
          <w:szCs w:val="18"/>
          <w:lang w:eastAsia="en-US"/>
        </w:rPr>
        <w:t xml:space="preserve"> 1 M Tris-HCl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(</w:t>
      </w:r>
      <w:r w:rsidRPr="0055072B">
        <w:rPr>
          <w:rFonts w:ascii="Arial" w:eastAsia="Calibri" w:hAnsi="Arial" w:cs="Arial"/>
          <w:sz w:val="20"/>
          <w:szCs w:val="18"/>
          <w:lang w:eastAsia="en-US"/>
        </w:rPr>
        <w:t>pH 7.5</w:t>
      </w:r>
      <w:r>
        <w:rPr>
          <w:rFonts w:ascii="Arial" w:eastAsia="Calibri" w:hAnsi="Arial" w:cs="Arial"/>
          <w:sz w:val="20"/>
          <w:szCs w:val="18"/>
          <w:lang w:eastAsia="en-US"/>
        </w:rPr>
        <w:t>)</w:t>
      </w:r>
      <w:r w:rsidRPr="0055072B">
        <w:rPr>
          <w:rFonts w:ascii="Arial" w:eastAsia="Calibri" w:hAnsi="Arial" w:cs="Arial"/>
          <w:sz w:val="20"/>
          <w:szCs w:val="18"/>
          <w:lang w:eastAsia="en-US"/>
        </w:rPr>
        <w:t>.</w:t>
      </w:r>
    </w:p>
    <w:p w14:paraId="033C50A6" w14:textId="12512E8E" w:rsidR="00E16174" w:rsidRPr="00AC0C1F" w:rsidRDefault="00E16174" w:rsidP="00E16174">
      <w:pPr>
        <w:numPr>
          <w:ilvl w:val="1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Dissolve 0.9 g of </w:t>
      </w:r>
      <w:r w:rsidRPr="0055072B">
        <w:rPr>
          <w:rFonts w:ascii="Arial" w:eastAsia="Calibri" w:hAnsi="Arial" w:cs="Arial"/>
          <w:sz w:val="20"/>
          <w:szCs w:val="18"/>
          <w:lang w:eastAsia="en-US"/>
        </w:rPr>
        <w:t>D-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glucose</w:t>
      </w:r>
      <w:r w:rsidRPr="0055072B">
        <w:rPr>
          <w:rFonts w:ascii="Arial" w:eastAsia="Calibri" w:hAnsi="Arial" w:cs="Arial"/>
          <w:sz w:val="20"/>
          <w:szCs w:val="18"/>
          <w:lang w:eastAsia="en-US"/>
        </w:rPr>
        <w:t xml:space="preserve">, </w:t>
      </w:r>
      <w:r w:rsidR="00142C60">
        <w:rPr>
          <w:rFonts w:ascii="Arial" w:eastAsia="Calibri" w:hAnsi="Arial" w:cs="Arial"/>
          <w:sz w:val="20"/>
          <w:szCs w:val="18"/>
          <w:lang w:eastAsia="en-US"/>
        </w:rPr>
        <w:t xml:space="preserve">add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2 mL of </w:t>
      </w:r>
      <w:r w:rsidRPr="0055072B">
        <w:rPr>
          <w:rFonts w:ascii="Arial" w:eastAsia="Calibri" w:hAnsi="Arial" w:cs="Arial"/>
          <w:sz w:val="20"/>
          <w:szCs w:val="18"/>
          <w:lang w:eastAsia="en-US"/>
        </w:rPr>
        <w:t xml:space="preserve">0.5 M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EDTA and 2 mL of </w:t>
      </w:r>
      <w:r w:rsidRPr="0055072B">
        <w:rPr>
          <w:rFonts w:ascii="Arial" w:eastAsia="Calibri" w:hAnsi="Arial" w:cs="Arial"/>
          <w:sz w:val="20"/>
          <w:szCs w:val="18"/>
          <w:lang w:eastAsia="en-US"/>
        </w:rPr>
        <w:t xml:space="preserve">1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M Tris-HCl in </w:t>
      </w:r>
      <w:r w:rsidRPr="0055072B">
        <w:rPr>
          <w:rFonts w:ascii="Arial" w:eastAsia="Calibri" w:hAnsi="Arial" w:cs="Arial"/>
          <w:sz w:val="20"/>
          <w:szCs w:val="18"/>
          <w:lang w:eastAsia="en-US"/>
        </w:rPr>
        <w:t>80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 mL of ddH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2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O </w:t>
      </w:r>
    </w:p>
    <w:p w14:paraId="3BEEB16B" w14:textId="77777777" w:rsidR="00E16174" w:rsidRPr="00AC0C1F" w:rsidRDefault="00E16174" w:rsidP="00E16174">
      <w:pPr>
        <w:numPr>
          <w:ilvl w:val="1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Adjust pH to 7.5 with HCl</w:t>
      </w:r>
      <w:r w:rsidRPr="0055072B">
        <w:rPr>
          <w:rFonts w:ascii="Arial" w:eastAsia="Calibri" w:hAnsi="Arial" w:cs="Arial"/>
          <w:sz w:val="20"/>
          <w:szCs w:val="18"/>
          <w:lang w:eastAsia="en-US"/>
        </w:rPr>
        <w:t xml:space="preserve">, add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ddH</w:t>
      </w:r>
      <w:r w:rsidRPr="00AC0C1F">
        <w:rPr>
          <w:rFonts w:ascii="Arial" w:eastAsia="Calibri" w:hAnsi="Arial" w:cs="Arial"/>
          <w:sz w:val="20"/>
          <w:szCs w:val="18"/>
          <w:vertAlign w:val="subscript"/>
          <w:lang w:eastAsia="en-US"/>
        </w:rPr>
        <w:t>2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O</w:t>
      </w:r>
      <w:r w:rsidRPr="0055072B">
        <w:rPr>
          <w:rFonts w:ascii="Arial" w:eastAsia="Calibri" w:hAnsi="Arial" w:cs="Arial"/>
          <w:sz w:val="20"/>
          <w:szCs w:val="18"/>
          <w:lang w:eastAsia="en-US"/>
        </w:rPr>
        <w:t xml:space="preserve"> to 100 mL,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 xml:space="preserve"> filter sterilize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, store at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4°C.</w:t>
      </w:r>
    </w:p>
    <w:p w14:paraId="4F1929CB" w14:textId="77777777" w:rsidR="00E16174" w:rsidRDefault="00E16174" w:rsidP="00E16174">
      <w:pPr>
        <w:numPr>
          <w:ilvl w:val="0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744AD3">
        <w:rPr>
          <w:rFonts w:ascii="Arial" w:eastAsia="Calibri" w:hAnsi="Arial" w:cs="Arial"/>
          <w:sz w:val="20"/>
          <w:szCs w:val="18"/>
          <w:lang w:eastAsia="en-US"/>
        </w:rPr>
        <w:t>Trypsin stock solution: 5 mg/m</w:t>
      </w:r>
      <w:r>
        <w:rPr>
          <w:rFonts w:ascii="Arial" w:eastAsia="Calibri" w:hAnsi="Arial" w:cs="Arial"/>
          <w:sz w:val="20"/>
          <w:szCs w:val="18"/>
          <w:lang w:eastAsia="en-US"/>
        </w:rPr>
        <w:t>L</w:t>
      </w:r>
      <w:r w:rsidRPr="00744AD3">
        <w:rPr>
          <w:rFonts w:ascii="Arial" w:eastAsia="Calibri" w:hAnsi="Arial" w:cs="Arial"/>
          <w:sz w:val="20"/>
          <w:szCs w:val="18"/>
          <w:lang w:eastAsia="en-US"/>
        </w:rPr>
        <w:t xml:space="preserve"> trypsin in PBS, filter sterilize,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Pr="00744AD3">
        <w:rPr>
          <w:rFonts w:ascii="Arial" w:eastAsia="Calibri" w:hAnsi="Arial" w:cs="Arial"/>
          <w:sz w:val="20"/>
          <w:szCs w:val="18"/>
          <w:lang w:eastAsia="en-US"/>
        </w:rPr>
        <w:t>store at -20˚C</w:t>
      </w:r>
      <w:r>
        <w:rPr>
          <w:rFonts w:ascii="Arial" w:eastAsia="Calibri" w:hAnsi="Arial" w:cs="Arial"/>
          <w:sz w:val="20"/>
          <w:szCs w:val="18"/>
          <w:lang w:eastAsia="en-US"/>
        </w:rPr>
        <w:t>.</w:t>
      </w:r>
    </w:p>
    <w:p w14:paraId="13652C03" w14:textId="0F1CE693" w:rsidR="00E16174" w:rsidRPr="00744AD3" w:rsidRDefault="00E16174" w:rsidP="00E16174">
      <w:pPr>
        <w:numPr>
          <w:ilvl w:val="0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744AD3">
        <w:rPr>
          <w:rFonts w:ascii="Arial" w:eastAsia="Calibri" w:hAnsi="Arial" w:cs="Arial"/>
          <w:sz w:val="20"/>
          <w:szCs w:val="18"/>
          <w:lang w:eastAsia="en-US"/>
        </w:rPr>
        <w:t>Trypsin inhibitor stock solution: 10 mg/m</w:t>
      </w:r>
      <w:r>
        <w:rPr>
          <w:rFonts w:ascii="Arial" w:eastAsia="Calibri" w:hAnsi="Arial" w:cs="Arial"/>
          <w:sz w:val="20"/>
          <w:szCs w:val="18"/>
          <w:lang w:eastAsia="en-US"/>
        </w:rPr>
        <w:t>L</w:t>
      </w:r>
      <w:r w:rsidRPr="00744AD3">
        <w:rPr>
          <w:rFonts w:ascii="Arial" w:eastAsia="Calibri" w:hAnsi="Arial" w:cs="Arial"/>
          <w:sz w:val="20"/>
          <w:szCs w:val="18"/>
          <w:lang w:eastAsia="en-US"/>
        </w:rPr>
        <w:t xml:space="preserve"> trypsin inhibitor in ddH</w:t>
      </w:r>
      <w:r w:rsidRPr="0059033B">
        <w:rPr>
          <w:rFonts w:ascii="Arial" w:eastAsia="Calibri" w:hAnsi="Arial" w:cs="Arial"/>
          <w:sz w:val="20"/>
          <w:szCs w:val="18"/>
          <w:vertAlign w:val="subscript"/>
          <w:lang w:eastAsia="en-US"/>
        </w:rPr>
        <w:t>2</w:t>
      </w:r>
      <w:r w:rsidRPr="00744AD3">
        <w:rPr>
          <w:rFonts w:ascii="Arial" w:eastAsia="Calibri" w:hAnsi="Arial" w:cs="Arial"/>
          <w:sz w:val="20"/>
          <w:szCs w:val="18"/>
          <w:lang w:eastAsia="en-US"/>
        </w:rPr>
        <w:t>O, filter sterilize, store at -20˚C</w:t>
      </w:r>
      <w:r w:rsidR="0059033B">
        <w:rPr>
          <w:rFonts w:ascii="Arial" w:eastAsia="Calibri" w:hAnsi="Arial" w:cs="Arial"/>
          <w:sz w:val="20"/>
          <w:szCs w:val="18"/>
          <w:lang w:eastAsia="en-US"/>
        </w:rPr>
        <w:t>.</w:t>
      </w:r>
    </w:p>
    <w:p w14:paraId="2B562BB5" w14:textId="77777777" w:rsidR="00E16174" w:rsidRPr="00AC0C1F" w:rsidRDefault="00E16174" w:rsidP="00E16174">
      <w:pPr>
        <w:numPr>
          <w:ilvl w:val="0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BSA blocking solution</w:t>
      </w:r>
      <w:r>
        <w:rPr>
          <w:rFonts w:ascii="Arial" w:eastAsia="Calibri" w:hAnsi="Arial" w:cs="Arial"/>
          <w:sz w:val="20"/>
          <w:szCs w:val="18"/>
          <w:lang w:eastAsia="en-US"/>
        </w:rPr>
        <w:t>: 3% BSA in PBS</w:t>
      </w:r>
    </w:p>
    <w:p w14:paraId="23D79692" w14:textId="62F1E8CF" w:rsidR="00E16174" w:rsidRPr="00AC0C1F" w:rsidRDefault="00E16174" w:rsidP="00E16174">
      <w:pPr>
        <w:numPr>
          <w:ilvl w:val="1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bookmarkStart w:id="6" w:name="_Hlk58862939"/>
      <w:r w:rsidRPr="00AC0C1F">
        <w:rPr>
          <w:rFonts w:ascii="Arial" w:eastAsia="Calibri" w:hAnsi="Arial" w:cs="Arial"/>
          <w:sz w:val="20"/>
          <w:szCs w:val="18"/>
          <w:lang w:eastAsia="en-US"/>
        </w:rPr>
        <w:t>Dissolve 0.3 g of BSA powder in 10 mL of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PBS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, </w:t>
      </w:r>
      <w:r w:rsidR="00142C60">
        <w:rPr>
          <w:rFonts w:ascii="Arial" w:eastAsia="Calibri" w:hAnsi="Arial" w:cs="Arial"/>
          <w:sz w:val="20"/>
          <w:szCs w:val="18"/>
          <w:lang w:eastAsia="en-US"/>
        </w:rPr>
        <w:t xml:space="preserve">make </w:t>
      </w:r>
      <w:r>
        <w:rPr>
          <w:rFonts w:ascii="Arial" w:eastAsia="Calibri" w:hAnsi="Arial" w:cs="Arial"/>
          <w:sz w:val="20"/>
          <w:szCs w:val="18"/>
          <w:lang w:eastAsia="en-US"/>
        </w:rPr>
        <w:t>freshl</w:t>
      </w:r>
      <w:r w:rsidR="00142C60">
        <w:rPr>
          <w:rFonts w:ascii="Arial" w:eastAsia="Calibri" w:hAnsi="Arial" w:cs="Arial"/>
          <w:sz w:val="20"/>
          <w:szCs w:val="18"/>
          <w:lang w:eastAsia="en-US"/>
        </w:rPr>
        <w:t>y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 and filter sterilize before use, s</w:t>
      </w:r>
      <w:r w:rsidRPr="00AC0C1F">
        <w:rPr>
          <w:rFonts w:ascii="Arial" w:eastAsia="Calibri" w:hAnsi="Arial" w:cs="Arial"/>
          <w:sz w:val="20"/>
          <w:szCs w:val="18"/>
          <w:lang w:eastAsia="en-US"/>
        </w:rPr>
        <w:t>tore at 4°C</w:t>
      </w:r>
      <w:bookmarkEnd w:id="6"/>
      <w:r w:rsidRPr="00AC0C1F">
        <w:rPr>
          <w:rFonts w:ascii="Arial" w:eastAsia="Calibri" w:hAnsi="Arial" w:cs="Arial"/>
          <w:sz w:val="20"/>
          <w:szCs w:val="18"/>
          <w:lang w:eastAsia="en-US"/>
        </w:rPr>
        <w:t>.</w:t>
      </w:r>
    </w:p>
    <w:p w14:paraId="20B83462" w14:textId="77777777" w:rsidR="00E16174" w:rsidRPr="00811219" w:rsidRDefault="00E16174" w:rsidP="00E16174">
      <w:pPr>
        <w:numPr>
          <w:ilvl w:val="0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AC0C1F">
        <w:rPr>
          <w:rFonts w:ascii="Arial" w:eastAsia="Calibri" w:hAnsi="Arial" w:cs="Arial"/>
          <w:sz w:val="20"/>
          <w:szCs w:val="18"/>
          <w:lang w:eastAsia="en-US"/>
        </w:rPr>
        <w:t>Lysostaphin (AMBI, catalog number: LSPN-50)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: </w:t>
      </w:r>
    </w:p>
    <w:p w14:paraId="55BE692B" w14:textId="75114E8A" w:rsidR="00E16174" w:rsidRPr="0055072B" w:rsidRDefault="00E16174" w:rsidP="00E16174">
      <w:pPr>
        <w:numPr>
          <w:ilvl w:val="1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55072B">
        <w:rPr>
          <w:rFonts w:ascii="Arial" w:eastAsia="Calibri" w:hAnsi="Arial" w:cs="Arial"/>
          <w:sz w:val="20"/>
          <w:szCs w:val="18"/>
          <w:lang w:eastAsia="en-US"/>
        </w:rPr>
        <w:t xml:space="preserve">Make stock solution of </w:t>
      </w:r>
      <w:r w:rsidRPr="00811219">
        <w:rPr>
          <w:rFonts w:ascii="Arial" w:eastAsia="Calibri" w:hAnsi="Arial" w:cs="Arial"/>
          <w:sz w:val="20"/>
          <w:szCs w:val="18"/>
          <w:lang w:eastAsia="en-US"/>
        </w:rPr>
        <w:t>10 mg/m</w:t>
      </w:r>
      <w:r>
        <w:rPr>
          <w:rFonts w:ascii="Arial" w:eastAsia="Calibri" w:hAnsi="Arial" w:cs="Arial"/>
          <w:sz w:val="20"/>
          <w:szCs w:val="18"/>
          <w:lang w:eastAsia="en-US"/>
        </w:rPr>
        <w:t>L</w:t>
      </w:r>
      <w:r w:rsidRPr="00811219">
        <w:rPr>
          <w:rFonts w:ascii="Arial" w:eastAsia="Calibri" w:hAnsi="Arial" w:cs="Arial"/>
          <w:sz w:val="20"/>
          <w:szCs w:val="18"/>
          <w:lang w:eastAsia="en-US"/>
        </w:rPr>
        <w:t xml:space="preserve"> in 20 mM sodium acetate</w:t>
      </w:r>
      <w:r w:rsidR="004B56E3">
        <w:rPr>
          <w:rFonts w:ascii="Arial" w:eastAsia="Calibri" w:hAnsi="Arial" w:cs="Arial"/>
          <w:sz w:val="20"/>
          <w:szCs w:val="18"/>
          <w:lang w:eastAsia="en-US"/>
        </w:rPr>
        <w:t xml:space="preserve"> (</w:t>
      </w:r>
      <w:r w:rsidRPr="00811219">
        <w:rPr>
          <w:rFonts w:ascii="Arial" w:eastAsia="Calibri" w:hAnsi="Arial" w:cs="Arial"/>
          <w:sz w:val="20"/>
          <w:szCs w:val="18"/>
          <w:lang w:eastAsia="en-US"/>
        </w:rPr>
        <w:t>pH 4.5</w:t>
      </w:r>
      <w:r w:rsidR="004B56E3">
        <w:rPr>
          <w:rFonts w:ascii="Arial" w:eastAsia="Calibri" w:hAnsi="Arial" w:cs="Arial"/>
          <w:sz w:val="20"/>
          <w:szCs w:val="18"/>
          <w:lang w:eastAsia="en-US"/>
        </w:rPr>
        <w:t>)</w:t>
      </w:r>
      <w:r>
        <w:rPr>
          <w:rFonts w:ascii="Arial" w:eastAsia="Calibri" w:hAnsi="Arial" w:cs="Arial"/>
          <w:sz w:val="20"/>
          <w:szCs w:val="18"/>
          <w:lang w:eastAsia="en-US"/>
        </w:rPr>
        <w:t>, store at -20</w:t>
      </w:r>
      <w:r w:rsidRPr="00744AD3">
        <w:rPr>
          <w:rFonts w:ascii="Arial" w:eastAsia="Calibri" w:hAnsi="Arial" w:cs="Arial"/>
          <w:sz w:val="20"/>
          <w:szCs w:val="18"/>
          <w:lang w:eastAsia="en-US"/>
        </w:rPr>
        <w:t>˚C</w:t>
      </w:r>
      <w:r>
        <w:rPr>
          <w:rFonts w:ascii="Arial" w:eastAsia="Calibri" w:hAnsi="Arial" w:cs="Arial"/>
          <w:sz w:val="20"/>
          <w:szCs w:val="18"/>
          <w:lang w:eastAsia="en-US"/>
        </w:rPr>
        <w:t>.</w:t>
      </w:r>
    </w:p>
    <w:p w14:paraId="04D58119" w14:textId="3E9C0B68" w:rsidR="00E16174" w:rsidRDefault="00E16174" w:rsidP="00E16174">
      <w:pPr>
        <w:numPr>
          <w:ilvl w:val="1"/>
          <w:numId w:val="8"/>
        </w:numPr>
        <w:spacing w:line="360" w:lineRule="auto"/>
        <w:contextualSpacing/>
        <w:rPr>
          <w:rFonts w:ascii="Arial" w:eastAsia="Calibri" w:hAnsi="Arial" w:cs="Arial"/>
          <w:sz w:val="20"/>
          <w:szCs w:val="18"/>
          <w:lang w:eastAsia="en-US"/>
        </w:rPr>
      </w:pPr>
      <w:r w:rsidRPr="00811219">
        <w:rPr>
          <w:rFonts w:ascii="Arial" w:eastAsia="Calibri" w:hAnsi="Arial" w:cs="Arial"/>
          <w:sz w:val="20"/>
          <w:szCs w:val="18"/>
          <w:lang w:eastAsia="en-US"/>
        </w:rPr>
        <w:t xml:space="preserve">Dilute </w:t>
      </w:r>
      <w:r>
        <w:rPr>
          <w:rFonts w:ascii="Arial" w:eastAsia="Calibri" w:hAnsi="Arial" w:cs="Arial"/>
          <w:sz w:val="20"/>
          <w:szCs w:val="18"/>
          <w:lang w:eastAsia="en-US"/>
        </w:rPr>
        <w:t>with</w:t>
      </w:r>
      <w:r w:rsidRPr="00811219">
        <w:rPr>
          <w:rFonts w:ascii="Arial" w:eastAsia="Calibri" w:hAnsi="Arial" w:cs="Arial"/>
          <w:sz w:val="20"/>
          <w:szCs w:val="18"/>
          <w:lang w:eastAsia="en-US"/>
        </w:rPr>
        <w:t xml:space="preserve"> 200 mM Tris</w:t>
      </w:r>
      <w:r>
        <w:rPr>
          <w:rFonts w:ascii="Arial" w:eastAsia="Calibri" w:hAnsi="Arial" w:cs="Arial"/>
          <w:sz w:val="20"/>
          <w:szCs w:val="18"/>
          <w:lang w:eastAsia="en-US"/>
        </w:rPr>
        <w:t>-HCl (</w:t>
      </w:r>
      <w:r w:rsidRPr="00811219">
        <w:rPr>
          <w:rFonts w:ascii="Arial" w:eastAsia="Calibri" w:hAnsi="Arial" w:cs="Arial"/>
          <w:sz w:val="20"/>
          <w:szCs w:val="18"/>
          <w:lang w:eastAsia="en-US"/>
        </w:rPr>
        <w:t>pH 8</w:t>
      </w:r>
      <w:r>
        <w:rPr>
          <w:rFonts w:ascii="Arial" w:eastAsia="Calibri" w:hAnsi="Arial" w:cs="Arial"/>
          <w:sz w:val="20"/>
          <w:szCs w:val="18"/>
          <w:lang w:eastAsia="en-US"/>
        </w:rPr>
        <w:t>),</w:t>
      </w:r>
      <w:r w:rsidRPr="00811219">
        <w:rPr>
          <w:rFonts w:ascii="Arial" w:eastAsia="Calibri" w:hAnsi="Arial" w:cs="Arial"/>
          <w:sz w:val="20"/>
          <w:szCs w:val="18"/>
          <w:lang w:eastAsia="en-US"/>
        </w:rPr>
        <w:t xml:space="preserve"> to 2 mg/m</w:t>
      </w:r>
      <w:r w:rsidR="004B56E3">
        <w:rPr>
          <w:rFonts w:ascii="Arial" w:eastAsia="Calibri" w:hAnsi="Arial" w:cs="Arial"/>
          <w:sz w:val="20"/>
          <w:szCs w:val="18"/>
          <w:lang w:eastAsia="en-US"/>
        </w:rPr>
        <w:t xml:space="preserve">L </w:t>
      </w:r>
      <w:r>
        <w:rPr>
          <w:rFonts w:ascii="Arial" w:eastAsia="Calibri" w:hAnsi="Arial" w:cs="Arial"/>
          <w:sz w:val="20"/>
          <w:szCs w:val="18"/>
          <w:lang w:eastAsia="en-US"/>
        </w:rPr>
        <w:t>as working solution, store at 4</w:t>
      </w:r>
      <w:r w:rsidRPr="00744AD3">
        <w:rPr>
          <w:rFonts w:ascii="Arial" w:eastAsia="Calibri" w:hAnsi="Arial" w:cs="Arial"/>
          <w:sz w:val="20"/>
          <w:szCs w:val="18"/>
          <w:lang w:eastAsia="en-US"/>
        </w:rPr>
        <w:t>˚C</w:t>
      </w:r>
      <w:r>
        <w:rPr>
          <w:rFonts w:ascii="Arial" w:eastAsia="Calibri" w:hAnsi="Arial" w:cs="Arial"/>
          <w:sz w:val="20"/>
          <w:szCs w:val="18"/>
          <w:lang w:eastAsia="en-US"/>
        </w:rPr>
        <w:t xml:space="preserve">. </w:t>
      </w:r>
    </w:p>
    <w:p w14:paraId="7C316BC0" w14:textId="77777777" w:rsidR="00E16174" w:rsidRDefault="00E16174" w:rsidP="00A14FCA">
      <w:pPr>
        <w:widowControl w:val="0"/>
        <w:adjustRightInd w:val="0"/>
        <w:snapToGrid w:val="0"/>
        <w:spacing w:line="360" w:lineRule="auto"/>
        <w:jc w:val="both"/>
        <w:rPr>
          <w:rFonts w:ascii="Arial" w:eastAsia="Microsoft YaHei" w:hAnsi="Arial" w:cs="Arial"/>
          <w:b/>
          <w:sz w:val="20"/>
          <w:szCs w:val="18"/>
          <w:u w:val="single"/>
        </w:rPr>
      </w:pPr>
    </w:p>
    <w:p w14:paraId="3A866B63" w14:textId="46CE8782" w:rsidR="00A14FCA" w:rsidRPr="00E16174" w:rsidRDefault="00A14FCA" w:rsidP="00A14FCA">
      <w:pPr>
        <w:widowControl w:val="0"/>
        <w:adjustRightInd w:val="0"/>
        <w:snapToGrid w:val="0"/>
        <w:spacing w:line="360" w:lineRule="auto"/>
        <w:jc w:val="both"/>
        <w:rPr>
          <w:rFonts w:ascii="Arial" w:eastAsia="Microsoft YaHei" w:hAnsi="Arial" w:cs="Arial"/>
          <w:kern w:val="1"/>
          <w:sz w:val="20"/>
          <w:szCs w:val="18"/>
        </w:rPr>
      </w:pPr>
      <w:r w:rsidRPr="00E16174">
        <w:rPr>
          <w:rFonts w:ascii="Arial" w:eastAsia="Microsoft YaHei" w:hAnsi="Arial" w:cs="Arial"/>
          <w:b/>
          <w:sz w:val="20"/>
          <w:szCs w:val="18"/>
          <w:u w:val="single"/>
        </w:rPr>
        <w:t>Acknowledgments</w:t>
      </w:r>
    </w:p>
    <w:p w14:paraId="7E0D2B45" w14:textId="7503AC07" w:rsidR="00464E90" w:rsidRDefault="00464E90" w:rsidP="0059438D">
      <w:pPr>
        <w:spacing w:line="360" w:lineRule="auto"/>
        <w:rPr>
          <w:rFonts w:ascii="Arial" w:hAnsi="Arial" w:cs="Arial"/>
          <w:sz w:val="20"/>
          <w:szCs w:val="20"/>
        </w:rPr>
      </w:pPr>
      <w:r w:rsidRPr="00E16174">
        <w:rPr>
          <w:rFonts w:ascii="Arial" w:hAnsi="Arial" w:cs="Arial"/>
          <w:sz w:val="20"/>
          <w:szCs w:val="20"/>
        </w:rPr>
        <w:t>This work is supported by the start-up funds to W.Y</w:t>
      </w:r>
      <w:r w:rsidR="004B56E3">
        <w:rPr>
          <w:rFonts w:ascii="Arial" w:hAnsi="Arial" w:cs="Arial"/>
          <w:sz w:val="20"/>
          <w:szCs w:val="20"/>
        </w:rPr>
        <w:t>.</w:t>
      </w:r>
      <w:r w:rsidRPr="00E16174">
        <w:rPr>
          <w:rFonts w:ascii="Arial" w:hAnsi="Arial" w:cs="Arial"/>
          <w:sz w:val="20"/>
          <w:szCs w:val="20"/>
        </w:rPr>
        <w:t xml:space="preserve"> from University of South Florida. We thank </w:t>
      </w:r>
      <w:r w:rsidR="0087061C" w:rsidRPr="00E16174">
        <w:rPr>
          <w:rFonts w:ascii="Arial" w:hAnsi="Arial" w:cs="Arial"/>
          <w:sz w:val="20"/>
          <w:szCs w:val="20"/>
        </w:rPr>
        <w:t xml:space="preserve">Olaf Schneewind and </w:t>
      </w:r>
      <w:r w:rsidRPr="00E16174">
        <w:rPr>
          <w:rFonts w:ascii="Arial" w:hAnsi="Arial" w:cs="Arial"/>
          <w:sz w:val="20"/>
          <w:szCs w:val="20"/>
        </w:rPr>
        <w:t xml:space="preserve">Dominique </w:t>
      </w:r>
      <w:proofErr w:type="spellStart"/>
      <w:r w:rsidRPr="00E16174">
        <w:rPr>
          <w:rFonts w:ascii="Arial" w:hAnsi="Arial" w:cs="Arial"/>
          <w:sz w:val="20"/>
          <w:szCs w:val="20"/>
        </w:rPr>
        <w:t>Missiakas</w:t>
      </w:r>
      <w:proofErr w:type="spellEnd"/>
      <w:r w:rsidRPr="00E16174">
        <w:rPr>
          <w:rFonts w:ascii="Arial" w:hAnsi="Arial" w:cs="Arial"/>
          <w:sz w:val="20"/>
          <w:szCs w:val="20"/>
        </w:rPr>
        <w:t xml:space="preserve"> </w:t>
      </w:r>
      <w:r w:rsidR="0087061C" w:rsidRPr="00E16174">
        <w:rPr>
          <w:rFonts w:ascii="Arial" w:hAnsi="Arial" w:cs="Arial"/>
          <w:sz w:val="20"/>
          <w:szCs w:val="20"/>
        </w:rPr>
        <w:t>f</w:t>
      </w:r>
      <w:r w:rsidRPr="00E16174">
        <w:rPr>
          <w:rFonts w:ascii="Arial" w:hAnsi="Arial" w:cs="Arial"/>
          <w:sz w:val="20"/>
          <w:szCs w:val="20"/>
        </w:rPr>
        <w:t xml:space="preserve">or </w:t>
      </w:r>
      <w:r w:rsidR="0087061C" w:rsidRPr="00E16174">
        <w:rPr>
          <w:rFonts w:ascii="Arial" w:hAnsi="Arial" w:cs="Arial"/>
          <w:sz w:val="20"/>
          <w:szCs w:val="20"/>
        </w:rPr>
        <w:t xml:space="preserve">their </w:t>
      </w:r>
      <w:r w:rsidR="00CE00E6" w:rsidRPr="00E16174">
        <w:rPr>
          <w:rFonts w:ascii="Arial" w:hAnsi="Arial" w:cs="Arial"/>
          <w:sz w:val="20"/>
          <w:szCs w:val="20"/>
        </w:rPr>
        <w:t>mentorship</w:t>
      </w:r>
      <w:r w:rsidR="0087061C" w:rsidRPr="00E16174">
        <w:rPr>
          <w:rFonts w:ascii="Arial" w:hAnsi="Arial" w:cs="Arial"/>
          <w:sz w:val="20"/>
          <w:szCs w:val="20"/>
        </w:rPr>
        <w:t xml:space="preserve"> when the protocols were developed. We thank </w:t>
      </w:r>
      <w:proofErr w:type="spellStart"/>
      <w:r w:rsidR="0087061C" w:rsidRPr="00E16174">
        <w:rPr>
          <w:rFonts w:ascii="Arial" w:hAnsi="Arial" w:cs="Arial"/>
          <w:sz w:val="20"/>
          <w:szCs w:val="20"/>
        </w:rPr>
        <w:t>Vytas</w:t>
      </w:r>
      <w:proofErr w:type="spellEnd"/>
      <w:r w:rsidR="0087061C" w:rsidRPr="00E1617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7061C" w:rsidRPr="00E16174">
        <w:rPr>
          <w:rFonts w:ascii="Arial" w:hAnsi="Arial" w:cs="Arial"/>
          <w:sz w:val="20"/>
          <w:szCs w:val="20"/>
        </w:rPr>
        <w:t>Bindokas</w:t>
      </w:r>
      <w:proofErr w:type="spellEnd"/>
      <w:r w:rsidR="0087061C" w:rsidRPr="00E16174">
        <w:rPr>
          <w:rFonts w:ascii="Arial" w:hAnsi="Arial" w:cs="Arial"/>
          <w:sz w:val="20"/>
          <w:szCs w:val="20"/>
        </w:rPr>
        <w:t xml:space="preserve">, Robert Hill, and </w:t>
      </w:r>
      <w:proofErr w:type="spellStart"/>
      <w:r w:rsidR="0087061C" w:rsidRPr="00E16174">
        <w:rPr>
          <w:rFonts w:ascii="Arial" w:hAnsi="Arial" w:cs="Arial"/>
          <w:sz w:val="20"/>
          <w:szCs w:val="20"/>
        </w:rPr>
        <w:t>Byeong</w:t>
      </w:r>
      <w:proofErr w:type="spellEnd"/>
      <w:r w:rsidR="0087061C" w:rsidRPr="00E16174">
        <w:rPr>
          <w:rFonts w:ascii="Arial" w:hAnsi="Arial" w:cs="Arial"/>
          <w:sz w:val="20"/>
          <w:szCs w:val="20"/>
        </w:rPr>
        <w:t xml:space="preserve"> Cha for their assistance with microscopes.</w:t>
      </w:r>
      <w:r w:rsidR="00541918" w:rsidRPr="00E16174">
        <w:rPr>
          <w:rFonts w:ascii="Arial" w:hAnsi="Arial" w:cs="Arial"/>
          <w:sz w:val="20"/>
          <w:szCs w:val="20"/>
        </w:rPr>
        <w:t xml:space="preserve"> </w:t>
      </w:r>
      <w:r w:rsidR="00305DC0">
        <w:rPr>
          <w:rFonts w:ascii="Arial" w:hAnsi="Arial" w:cs="Arial"/>
          <w:sz w:val="20"/>
          <w:szCs w:val="20"/>
        </w:rPr>
        <w:t xml:space="preserve">We thank lab members for suggestions to the manuscript. </w:t>
      </w:r>
      <w:r w:rsidRPr="00E16174">
        <w:rPr>
          <w:rFonts w:ascii="Arial" w:hAnsi="Arial" w:cs="Arial"/>
          <w:sz w:val="20"/>
          <w:szCs w:val="20"/>
        </w:rPr>
        <w:t>This work reports the fluorescence microscopy methods used in previous paper Yu et al.</w:t>
      </w:r>
      <w:r w:rsidR="004B56E3">
        <w:rPr>
          <w:rFonts w:ascii="Arial" w:hAnsi="Arial" w:cs="Arial"/>
          <w:sz w:val="20"/>
          <w:szCs w:val="20"/>
        </w:rPr>
        <w:t xml:space="preserve"> </w:t>
      </w:r>
      <w:r w:rsidR="00F55372">
        <w:rPr>
          <w:rFonts w:ascii="Arial" w:hAnsi="Arial" w:cs="Arial"/>
          <w:sz w:val="20"/>
          <w:szCs w:val="20"/>
        </w:rPr>
        <w:fldChar w:fldCharType="begin"/>
      </w:r>
      <w:r w:rsidR="00F55372">
        <w:rPr>
          <w:rFonts w:ascii="Arial" w:hAnsi="Arial" w:cs="Arial"/>
          <w:sz w:val="20"/>
          <w:szCs w:val="20"/>
        </w:rPr>
        <w:instrText xml:space="preserve"> ADDIN EN.CITE &lt;EndNote&gt;&lt;Cite&gt;&lt;Author&gt;Yu&lt;/Author&gt;&lt;Year&gt;2018&lt;/Year&gt;&lt;RecNum&gt;123&lt;/RecNum&gt;&lt;DisplayText&gt;(Yu&lt;style face="italic"&gt; et al.&lt;/style&gt;, 2018)&lt;/DisplayText&gt;&lt;record&gt;&lt;rec-number&gt;123&lt;/rec-number&gt;&lt;foreign-keys&gt;&lt;key app="EN" db-id="xfw92prwcdpwfuex222v0zs2sxaaesztvfrx" timestamp="1580664843"&gt;123&lt;/key&gt;&lt;/foreign-keys&gt;&lt;ref-type name="Journal Article"&gt;17&lt;/ref-type&gt;&lt;contributors&gt;&lt;authors&gt;&lt;author&gt;Yu, W.&lt;/author&gt;&lt;author&gt;Missiakas, D.&lt;/author&gt;&lt;author&gt;Schneewind, O.&lt;/author&gt;&lt;/authors&gt;&lt;/contributors&gt;&lt;auth-address&gt;Department of Microbiology, University of Chicago, Chicago, United States.&lt;/auth-address&gt;&lt;titles&gt;&lt;title&gt;Septal secretion of protein A in Staphylococcus aureus requires SecA and lipoteichoic acid synthesis&lt;/title&gt;&lt;secondary-title&gt;Elife&lt;/secondary-title&gt;&lt;/titles&gt;&lt;periodical&gt;&lt;full-title&gt;Elife&lt;/full-title&gt;&lt;/periodical&gt;&lt;volume&gt;7&lt;/volume&gt;&lt;edition&gt;2018/05/15&lt;/edition&gt;&lt;keywords&gt;&lt;keyword&gt;Adenosine Triphosphatases/*metabolism&lt;/keyword&gt;&lt;keyword&gt;Bacterial Proteins/*metabolism&lt;/keyword&gt;&lt;keyword&gt;Cell Wall/metabolism&lt;/keyword&gt;&lt;keyword&gt;Lipopolysaccharides/*biosynthesis&lt;/keyword&gt;&lt;keyword&gt;Protein Transport&lt;/keyword&gt;&lt;keyword&gt;SEC Translocation Channels/*metabolism&lt;/keyword&gt;&lt;keyword&gt;SecA Proteins&lt;/keyword&gt;&lt;keyword&gt;Staphylococcal Protein A/*metabolism&lt;/keyword&gt;&lt;keyword&gt;Staphylococcus aureus/*metabolism&lt;/keyword&gt;&lt;keyword&gt;Teichoic Acids/*biosynthesis&lt;/keyword&gt;&lt;keyword&gt;*LtaS&lt;/keyword&gt;&lt;keyword&gt;*Staphylococcus aureus&lt;/keyword&gt;&lt;keyword&gt;*YSIRK-GXXS motif&lt;/keyword&gt;&lt;keyword&gt;*cross-wall&lt;/keyword&gt;&lt;keyword&gt;*infectious disease&lt;/keyword&gt;&lt;keyword&gt;*lipoteichoic acid&lt;/keyword&gt;&lt;keyword&gt;*microbiology&lt;/keyword&gt;&lt;keyword&gt;*staphylococcal protein A&lt;/keyword&gt;&lt;/keywords&gt;&lt;dates&gt;&lt;year&gt;2018&lt;/year&gt;&lt;pub-dates&gt;&lt;date&gt;May 14&lt;/date&gt;&lt;/pub-dates&gt;&lt;/dates&gt;&lt;isbn&gt;2050-084X (Electronic)&amp;#xD;2050-084X (Linking)&lt;/isbn&gt;&lt;accession-num&gt;29757141&lt;/accession-num&gt;&lt;urls&gt;&lt;related-urls&gt;&lt;url&gt;https://www.ncbi.nlm.nih.gov/pubmed/29757141&lt;/url&gt;&lt;/related-urls&gt;&lt;/urls&gt;&lt;custom2&gt;PMC5962339&lt;/custom2&gt;&lt;electronic-resource-num&gt;10.7554/eLife.34092&lt;/electronic-resource-num&gt;&lt;/record&gt;&lt;/Cite&gt;&lt;/EndNote&gt;</w:instrText>
      </w:r>
      <w:r w:rsidR="00F55372">
        <w:rPr>
          <w:rFonts w:ascii="Arial" w:hAnsi="Arial" w:cs="Arial"/>
          <w:sz w:val="20"/>
          <w:szCs w:val="20"/>
        </w:rPr>
        <w:fldChar w:fldCharType="separate"/>
      </w:r>
      <w:r w:rsidR="00F55372">
        <w:rPr>
          <w:rFonts w:ascii="Arial" w:hAnsi="Arial" w:cs="Arial"/>
          <w:noProof/>
          <w:sz w:val="20"/>
          <w:szCs w:val="20"/>
        </w:rPr>
        <w:t>(Yu</w:t>
      </w:r>
      <w:r w:rsidR="00F55372" w:rsidRPr="00F55372">
        <w:rPr>
          <w:rFonts w:ascii="Arial" w:hAnsi="Arial" w:cs="Arial"/>
          <w:i/>
          <w:noProof/>
          <w:sz w:val="20"/>
          <w:szCs w:val="20"/>
        </w:rPr>
        <w:t xml:space="preserve"> et al.</w:t>
      </w:r>
      <w:r w:rsidR="00F55372">
        <w:rPr>
          <w:rFonts w:ascii="Arial" w:hAnsi="Arial" w:cs="Arial"/>
          <w:noProof/>
          <w:sz w:val="20"/>
          <w:szCs w:val="20"/>
        </w:rPr>
        <w:t>, 2018)</w:t>
      </w:r>
      <w:r w:rsidR="00F55372">
        <w:rPr>
          <w:rFonts w:ascii="Arial" w:hAnsi="Arial" w:cs="Arial"/>
          <w:sz w:val="20"/>
          <w:szCs w:val="20"/>
        </w:rPr>
        <w:fldChar w:fldCharType="end"/>
      </w:r>
      <w:r w:rsidR="004B56E3">
        <w:rPr>
          <w:rFonts w:ascii="Arial" w:hAnsi="Arial" w:cs="Arial"/>
          <w:sz w:val="20"/>
          <w:szCs w:val="20"/>
        </w:rPr>
        <w:t>.</w:t>
      </w:r>
      <w:r w:rsidRPr="00E16174">
        <w:rPr>
          <w:rFonts w:ascii="Arial" w:hAnsi="Arial" w:cs="Arial"/>
          <w:sz w:val="20"/>
          <w:szCs w:val="20"/>
        </w:rPr>
        <w:t xml:space="preserve"> Images from Yu et al</w:t>
      </w:r>
      <w:r w:rsidR="004B56E3">
        <w:rPr>
          <w:rFonts w:ascii="Arial" w:hAnsi="Arial" w:cs="Arial"/>
          <w:sz w:val="20"/>
          <w:szCs w:val="20"/>
        </w:rPr>
        <w:t>.</w:t>
      </w:r>
      <w:r w:rsidRPr="00E16174">
        <w:rPr>
          <w:rFonts w:ascii="Arial" w:hAnsi="Arial" w:cs="Arial"/>
          <w:sz w:val="20"/>
          <w:szCs w:val="20"/>
        </w:rPr>
        <w:t xml:space="preserve"> are adapted </w:t>
      </w:r>
      <w:r w:rsidR="00862C9D" w:rsidRPr="00E16174">
        <w:rPr>
          <w:rFonts w:ascii="Arial" w:hAnsi="Arial" w:cs="Arial"/>
          <w:sz w:val="20"/>
          <w:szCs w:val="20"/>
        </w:rPr>
        <w:t xml:space="preserve">in this report </w:t>
      </w:r>
      <w:r w:rsidRPr="00E16174">
        <w:rPr>
          <w:rFonts w:ascii="Arial" w:hAnsi="Arial" w:cs="Arial"/>
          <w:sz w:val="20"/>
          <w:szCs w:val="20"/>
        </w:rPr>
        <w:t xml:space="preserve">to demonstrate the methods. </w:t>
      </w:r>
    </w:p>
    <w:p w14:paraId="23D0315F" w14:textId="77777777" w:rsidR="00E16174" w:rsidRPr="00E16174" w:rsidRDefault="00E16174" w:rsidP="0059438D">
      <w:pPr>
        <w:spacing w:line="360" w:lineRule="auto"/>
        <w:rPr>
          <w:rFonts w:ascii="Arial" w:hAnsi="Arial" w:cs="Arial"/>
          <w:sz w:val="20"/>
          <w:szCs w:val="20"/>
        </w:rPr>
      </w:pPr>
    </w:p>
    <w:p w14:paraId="58C29E77" w14:textId="77777777" w:rsidR="00AD4894" w:rsidRPr="00E16174" w:rsidRDefault="00AD4894" w:rsidP="00AD4894">
      <w:pPr>
        <w:widowControl w:val="0"/>
        <w:adjustRightInd w:val="0"/>
        <w:snapToGrid w:val="0"/>
        <w:spacing w:line="360" w:lineRule="auto"/>
        <w:jc w:val="both"/>
        <w:rPr>
          <w:rFonts w:ascii="Arial" w:eastAsia="Microsoft YaHei" w:hAnsi="Arial" w:cs="Arial"/>
          <w:b/>
          <w:sz w:val="20"/>
          <w:szCs w:val="18"/>
          <w:u w:val="single"/>
        </w:rPr>
      </w:pPr>
      <w:r w:rsidRPr="00E16174">
        <w:rPr>
          <w:rFonts w:ascii="Arial" w:eastAsia="Microsoft YaHei" w:hAnsi="Arial" w:cs="Arial"/>
          <w:b/>
          <w:sz w:val="20"/>
          <w:szCs w:val="18"/>
          <w:u w:val="single"/>
        </w:rPr>
        <w:t>Competing interests</w:t>
      </w:r>
    </w:p>
    <w:p w14:paraId="458EDA9B" w14:textId="77777777" w:rsidR="00AD4894" w:rsidRPr="00E16174" w:rsidRDefault="00AD4894" w:rsidP="00AD4894">
      <w:pPr>
        <w:rPr>
          <w:rFonts w:ascii="Arial" w:hAnsi="Arial" w:cs="Arial"/>
        </w:rPr>
      </w:pPr>
      <w:r w:rsidRPr="00E16174">
        <w:rPr>
          <w:rFonts w:ascii="Arial" w:hAnsi="Arial" w:cs="Arial"/>
          <w:sz w:val="20"/>
          <w:szCs w:val="20"/>
        </w:rPr>
        <w:t>The authors declare that there are no conflicts of interest or competing interests.</w:t>
      </w:r>
    </w:p>
    <w:p w14:paraId="3EF1E83A" w14:textId="6166C220" w:rsidR="001B5288" w:rsidRDefault="001B5288"/>
    <w:p w14:paraId="6D855DEC" w14:textId="5BB665A9" w:rsidR="00F55372" w:rsidRPr="00F55372" w:rsidRDefault="00F55372" w:rsidP="00F55372">
      <w:pPr>
        <w:widowControl w:val="0"/>
        <w:adjustRightInd w:val="0"/>
        <w:snapToGrid w:val="0"/>
        <w:spacing w:line="360" w:lineRule="auto"/>
        <w:jc w:val="both"/>
        <w:rPr>
          <w:rFonts w:ascii="Arial" w:eastAsia="Microsoft YaHei" w:hAnsi="Arial" w:cs="Arial"/>
          <w:b/>
          <w:sz w:val="20"/>
          <w:szCs w:val="18"/>
          <w:u w:val="single"/>
        </w:rPr>
      </w:pPr>
      <w:r>
        <w:rPr>
          <w:rFonts w:ascii="Arial" w:eastAsia="Microsoft YaHei" w:hAnsi="Arial" w:cs="Arial"/>
          <w:b/>
          <w:sz w:val="20"/>
          <w:szCs w:val="18"/>
          <w:u w:val="single"/>
        </w:rPr>
        <w:t>References</w:t>
      </w:r>
    </w:p>
    <w:p w14:paraId="507CA5A1" w14:textId="77777777" w:rsidR="00BF1069" w:rsidRPr="00BF1069" w:rsidRDefault="00F55372" w:rsidP="00BF1069">
      <w:pPr>
        <w:pStyle w:val="EndNoteBibliography"/>
        <w:spacing w:after="0"/>
        <w:ind w:left="720" w:hanging="720"/>
      </w:pPr>
      <w:r w:rsidRPr="00F55372">
        <w:rPr>
          <w:rFonts w:ascii="Arial" w:hAnsi="Arial" w:cs="Arial"/>
          <w:sz w:val="18"/>
          <w:szCs w:val="18"/>
        </w:rPr>
        <w:fldChar w:fldCharType="begin"/>
      </w:r>
      <w:r w:rsidRPr="00F55372">
        <w:rPr>
          <w:rFonts w:ascii="Arial" w:hAnsi="Arial" w:cs="Arial"/>
          <w:sz w:val="18"/>
          <w:szCs w:val="18"/>
        </w:rPr>
        <w:instrText xml:space="preserve"> ADDIN EN.REFLIST </w:instrText>
      </w:r>
      <w:r w:rsidRPr="00F55372">
        <w:rPr>
          <w:rFonts w:ascii="Arial" w:hAnsi="Arial" w:cs="Arial"/>
          <w:sz w:val="18"/>
          <w:szCs w:val="18"/>
        </w:rPr>
        <w:fldChar w:fldCharType="separate"/>
      </w:r>
      <w:r w:rsidR="00BF1069" w:rsidRPr="00BF1069">
        <w:t xml:space="preserve">Carlsson, F., M. Stalhammar-Carlemalm, K. Flardh, C. Sandin, E. Carlemalm &amp; G. Lindahl, (2006) Signal sequence directs localized secretion of bacterial surface proteins. </w:t>
      </w:r>
      <w:r w:rsidR="00BF1069" w:rsidRPr="00BF1069">
        <w:rPr>
          <w:i/>
        </w:rPr>
        <w:t>Nature</w:t>
      </w:r>
      <w:r w:rsidR="00BF1069" w:rsidRPr="00BF1069">
        <w:t xml:space="preserve"> </w:t>
      </w:r>
      <w:r w:rsidR="00BF1069" w:rsidRPr="00BF1069">
        <w:rPr>
          <w:b/>
        </w:rPr>
        <w:t>442</w:t>
      </w:r>
      <w:r w:rsidR="00BF1069" w:rsidRPr="00BF1069">
        <w:t>: 943-946.</w:t>
      </w:r>
    </w:p>
    <w:p w14:paraId="74B30FF5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Cole, R.M. &amp; J.J. Hahn, (1962) Cell wall replication in </w:t>
      </w:r>
      <w:r w:rsidRPr="00BF1069">
        <w:rPr>
          <w:i/>
        </w:rPr>
        <w:t>Streptococcus pyogenes</w:t>
      </w:r>
      <w:r w:rsidRPr="00BF1069">
        <w:t xml:space="preserve">. </w:t>
      </w:r>
      <w:r w:rsidRPr="00BF1069">
        <w:rPr>
          <w:i/>
        </w:rPr>
        <w:t>Science</w:t>
      </w:r>
      <w:r w:rsidRPr="00BF1069">
        <w:t xml:space="preserve"> </w:t>
      </w:r>
      <w:r w:rsidRPr="00BF1069">
        <w:rPr>
          <w:b/>
        </w:rPr>
        <w:t>135</w:t>
      </w:r>
      <w:r w:rsidRPr="00BF1069">
        <w:t>: 722-724.</w:t>
      </w:r>
    </w:p>
    <w:p w14:paraId="5EF57C13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DeDent, A., T. Bae, D.M. Missiakas &amp; O. Schneewind, (2008) Signal peptides direct surface proteins to two distinct envelope locations of </w:t>
      </w:r>
      <w:r w:rsidRPr="00BF1069">
        <w:rPr>
          <w:i/>
        </w:rPr>
        <w:t>Staphylococcus aureus</w:t>
      </w:r>
      <w:r w:rsidRPr="00BF1069">
        <w:t xml:space="preserve">. </w:t>
      </w:r>
      <w:r w:rsidRPr="00BF1069">
        <w:rPr>
          <w:i/>
        </w:rPr>
        <w:t>EMBO J</w:t>
      </w:r>
      <w:r w:rsidRPr="00BF1069">
        <w:t xml:space="preserve"> </w:t>
      </w:r>
      <w:r w:rsidRPr="00BF1069">
        <w:rPr>
          <w:b/>
        </w:rPr>
        <w:t>27</w:t>
      </w:r>
      <w:r w:rsidRPr="00BF1069">
        <w:t>: 2656-2668.</w:t>
      </w:r>
    </w:p>
    <w:p w14:paraId="66137FEA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Forsgren, A. &amp; J. Sjöquist, (1966) "Protein A" from </w:t>
      </w:r>
      <w:r w:rsidRPr="00BF1069">
        <w:rPr>
          <w:i/>
        </w:rPr>
        <w:t>S. aureus</w:t>
      </w:r>
      <w:r w:rsidRPr="00BF1069">
        <w:t xml:space="preserve">. I. Pseudo-immune reaction with human gamma-globulin. </w:t>
      </w:r>
      <w:r w:rsidRPr="00BF1069">
        <w:rPr>
          <w:i/>
        </w:rPr>
        <w:t>J Immunol</w:t>
      </w:r>
      <w:r w:rsidRPr="00BF1069">
        <w:t xml:space="preserve"> </w:t>
      </w:r>
      <w:r w:rsidRPr="00BF1069">
        <w:rPr>
          <w:b/>
        </w:rPr>
        <w:t>97</w:t>
      </w:r>
      <w:r w:rsidRPr="00BF1069">
        <w:t>: 822-827.</w:t>
      </w:r>
    </w:p>
    <w:p w14:paraId="385C1585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Foster, T.J., J.A. Geoghegan, V.K. Ganesh &amp; M. Hook, (2014) Adhesion, invasion and evasion: the many functions of the surface proteins of </w:t>
      </w:r>
      <w:r w:rsidRPr="00BF1069">
        <w:rPr>
          <w:i/>
        </w:rPr>
        <w:t>Staphylococcus aureus</w:t>
      </w:r>
      <w:r w:rsidRPr="00BF1069">
        <w:t xml:space="preserve">. </w:t>
      </w:r>
      <w:r w:rsidRPr="00BF1069">
        <w:rPr>
          <w:i/>
        </w:rPr>
        <w:t>Nat Rev Microbiol</w:t>
      </w:r>
      <w:r w:rsidRPr="00BF1069">
        <w:t xml:space="preserve"> </w:t>
      </w:r>
      <w:r w:rsidRPr="00BF1069">
        <w:rPr>
          <w:b/>
        </w:rPr>
        <w:t>12</w:t>
      </w:r>
      <w:r w:rsidRPr="00BF1069">
        <w:t>: 49-62.</w:t>
      </w:r>
    </w:p>
    <w:p w14:paraId="38316F75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lastRenderedPageBreak/>
        <w:t xml:space="preserve">Harry, E.J., K. Pogliano &amp; R. Losick, (1995) Use of immunofluorescence to visualize cell-specific gene expression during sporulation in </w:t>
      </w:r>
      <w:r w:rsidRPr="00BF1069">
        <w:rPr>
          <w:i/>
        </w:rPr>
        <w:t>Bacillus subtilis</w:t>
      </w:r>
      <w:r w:rsidRPr="00BF1069">
        <w:t xml:space="preserve">. </w:t>
      </w:r>
      <w:r w:rsidRPr="00BF1069">
        <w:rPr>
          <w:i/>
        </w:rPr>
        <w:t>J Bacteriol</w:t>
      </w:r>
      <w:r w:rsidRPr="00BF1069">
        <w:t xml:space="preserve"> </w:t>
      </w:r>
      <w:r w:rsidRPr="00BF1069">
        <w:rPr>
          <w:b/>
        </w:rPr>
        <w:t>177</w:t>
      </w:r>
      <w:r w:rsidRPr="00BF1069">
        <w:t>: 3386-3393.</w:t>
      </w:r>
    </w:p>
    <w:p w14:paraId="12D9A108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Kajimura, J., T. Fujiwara, S. Yamada, Y. Suzawa, T. Nishida, Y. Oyamada, I. Hayashi, J. Yamagishi, H. Komatsuzawa &amp; M. Sugai, (2005) Identification and molecular characterization of an N-acetylmuramyl-L-alanine amidase Sle1 involved in cell separation of Staphylococcus aureus. </w:t>
      </w:r>
      <w:r w:rsidRPr="00BF1069">
        <w:rPr>
          <w:i/>
        </w:rPr>
        <w:t>Mol Microbiol</w:t>
      </w:r>
      <w:r w:rsidRPr="00BF1069">
        <w:t xml:space="preserve"> </w:t>
      </w:r>
      <w:r w:rsidRPr="00BF1069">
        <w:rPr>
          <w:b/>
        </w:rPr>
        <w:t>58</w:t>
      </w:r>
      <w:r w:rsidRPr="00BF1069">
        <w:t>: 1087-1101.</w:t>
      </w:r>
    </w:p>
    <w:p w14:paraId="1898064D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Kim, H.K., A.G. Cheng, H.Y. Kim, D.M. Missiakas &amp; O. Schneewind, (2010) Nontoxigenic protein A vaccine for methicillin-resistant </w:t>
      </w:r>
      <w:r w:rsidRPr="00BF1069">
        <w:rPr>
          <w:i/>
        </w:rPr>
        <w:t>Staphylococcus aureus</w:t>
      </w:r>
      <w:r w:rsidRPr="00BF1069">
        <w:t xml:space="preserve"> infections in mice. </w:t>
      </w:r>
      <w:r w:rsidRPr="00BF1069">
        <w:rPr>
          <w:i/>
        </w:rPr>
        <w:t>J Exp Med</w:t>
      </w:r>
      <w:r w:rsidRPr="00BF1069">
        <w:t xml:space="preserve"> </w:t>
      </w:r>
      <w:r w:rsidRPr="00BF1069">
        <w:rPr>
          <w:b/>
        </w:rPr>
        <w:t>207</w:t>
      </w:r>
      <w:r w:rsidRPr="00BF1069">
        <w:t>: 1863-1870.</w:t>
      </w:r>
    </w:p>
    <w:p w14:paraId="48A9CFFF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>Koyama, T., M. Yamada &amp; M. Matsuhashi, (1977) Formation of regular packets of</w:t>
      </w:r>
      <w:r w:rsidRPr="00BF1069">
        <w:rPr>
          <w:i/>
        </w:rPr>
        <w:t xml:space="preserve"> Staphylococcus aureus</w:t>
      </w:r>
      <w:r w:rsidRPr="00BF1069">
        <w:t xml:space="preserve"> cells. </w:t>
      </w:r>
      <w:r w:rsidRPr="00BF1069">
        <w:rPr>
          <w:i/>
        </w:rPr>
        <w:t>J Bacteriol</w:t>
      </w:r>
      <w:r w:rsidRPr="00BF1069">
        <w:t xml:space="preserve"> </w:t>
      </w:r>
      <w:r w:rsidRPr="00BF1069">
        <w:rPr>
          <w:b/>
        </w:rPr>
        <w:t>129</w:t>
      </w:r>
      <w:r w:rsidRPr="00BF1069">
        <w:t>: 1518-1523.</w:t>
      </w:r>
    </w:p>
    <w:p w14:paraId="746576C1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Mazmanian, S.K., G. Liu, H. Ton-That &amp; O. Schneewind, (1999) </w:t>
      </w:r>
      <w:r w:rsidRPr="00BF1069">
        <w:rPr>
          <w:i/>
        </w:rPr>
        <w:t>Staphylococcus aureus</w:t>
      </w:r>
      <w:r w:rsidRPr="00BF1069">
        <w:t xml:space="preserve"> sortase, an enzyme that anchors surface proteins to the cell wall. </w:t>
      </w:r>
      <w:r w:rsidRPr="00BF1069">
        <w:rPr>
          <w:i/>
        </w:rPr>
        <w:t>Science</w:t>
      </w:r>
      <w:r w:rsidRPr="00BF1069">
        <w:t xml:space="preserve"> </w:t>
      </w:r>
      <w:r w:rsidRPr="00BF1069">
        <w:rPr>
          <w:b/>
        </w:rPr>
        <w:t>285</w:t>
      </w:r>
      <w:r w:rsidRPr="00BF1069">
        <w:t>: 760-763.</w:t>
      </w:r>
    </w:p>
    <w:p w14:paraId="6EB7B1B8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Monteiro, J.M., P.B. Fernandes, F. Vaz, A.R. Pereira, A.C. Tavares, M.T. Ferreira, P.M. Pereira, H. Veiga, E. Kuru, M.S. VanNieuwenhze, Y.V. Brun, S.R. Filipe &amp; M.G. Pinho, (2015) Cell shape dynamics during the staphylococcal cell cycle. </w:t>
      </w:r>
      <w:r w:rsidRPr="00BF1069">
        <w:rPr>
          <w:i/>
        </w:rPr>
        <w:t>Nat Commun</w:t>
      </w:r>
      <w:r w:rsidRPr="00BF1069">
        <w:t xml:space="preserve"> </w:t>
      </w:r>
      <w:r w:rsidRPr="00BF1069">
        <w:rPr>
          <w:b/>
        </w:rPr>
        <w:t>6</w:t>
      </w:r>
      <w:r w:rsidRPr="00BF1069">
        <w:t>: 8055.</w:t>
      </w:r>
    </w:p>
    <w:p w14:paraId="71035464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Oshida, T., M. Sugai, H. Komatsuzawa, Y.M. Hong, H. Suginaka &amp; A. Tomasz, (1995) A </w:t>
      </w:r>
      <w:r w:rsidRPr="00BF1069">
        <w:rPr>
          <w:i/>
        </w:rPr>
        <w:t>Staphylococcus aureus</w:t>
      </w:r>
      <w:r w:rsidRPr="00BF1069">
        <w:t xml:space="preserve"> autolysin that has an N-acetylmuramoyl-L-alanine amidase domain and an endo-beta-N-acetylglucosaminidase domain: cloning, sequence analysis, and characterization. </w:t>
      </w:r>
      <w:r w:rsidRPr="00BF1069">
        <w:rPr>
          <w:i/>
        </w:rPr>
        <w:t>Proc Natl Acad Sci U S A</w:t>
      </w:r>
      <w:r w:rsidRPr="00BF1069">
        <w:t xml:space="preserve"> </w:t>
      </w:r>
      <w:r w:rsidRPr="00BF1069">
        <w:rPr>
          <w:b/>
        </w:rPr>
        <w:t>92</w:t>
      </w:r>
      <w:r w:rsidRPr="00BF1069">
        <w:t>: 285-289.</w:t>
      </w:r>
    </w:p>
    <w:p w14:paraId="74C29C47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Pinho, M.G. &amp; J. Errington, (2003) Dispersed mode of </w:t>
      </w:r>
      <w:r w:rsidRPr="00BF1069">
        <w:rPr>
          <w:i/>
        </w:rPr>
        <w:t>Staphylococcus aureus</w:t>
      </w:r>
      <w:r w:rsidRPr="00BF1069">
        <w:t xml:space="preserve"> cell wall synthesis in the absence of the division machinery. </w:t>
      </w:r>
      <w:r w:rsidRPr="00BF1069">
        <w:rPr>
          <w:i/>
        </w:rPr>
        <w:t>Mol Microbiol</w:t>
      </w:r>
      <w:r w:rsidRPr="00BF1069">
        <w:t xml:space="preserve"> </w:t>
      </w:r>
      <w:r w:rsidRPr="00BF1069">
        <w:rPr>
          <w:b/>
        </w:rPr>
        <w:t>50</w:t>
      </w:r>
      <w:r w:rsidRPr="00BF1069">
        <w:t>: 871-881.</w:t>
      </w:r>
    </w:p>
    <w:p w14:paraId="0B0DBE98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>Raz, A., S.R. Talay &amp; V.A. Fischetti, (2012) Cellular aspects of the distinct M protein and SfbI anchoring pathways in</w:t>
      </w:r>
      <w:r w:rsidRPr="00BF1069">
        <w:rPr>
          <w:i/>
        </w:rPr>
        <w:t xml:space="preserve"> Streptococcus pyogenes</w:t>
      </w:r>
      <w:r w:rsidRPr="00BF1069">
        <w:t xml:space="preserve">. </w:t>
      </w:r>
      <w:r w:rsidRPr="00BF1069">
        <w:rPr>
          <w:i/>
        </w:rPr>
        <w:t>Mol Microbiol</w:t>
      </w:r>
      <w:r w:rsidRPr="00BF1069">
        <w:t xml:space="preserve"> </w:t>
      </w:r>
      <w:r w:rsidRPr="00BF1069">
        <w:rPr>
          <w:b/>
        </w:rPr>
        <w:t>84</w:t>
      </w:r>
      <w:r w:rsidRPr="00BF1069">
        <w:t>: 631-647.</w:t>
      </w:r>
    </w:p>
    <w:p w14:paraId="15BDA32C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Rosenstein, R. &amp; F. Götz, (2000) Staphylococcal lipases: biochemical and molecular characterization. </w:t>
      </w:r>
      <w:r w:rsidRPr="00BF1069">
        <w:rPr>
          <w:i/>
        </w:rPr>
        <w:t>Biochimie</w:t>
      </w:r>
      <w:r w:rsidRPr="00BF1069">
        <w:t xml:space="preserve"> </w:t>
      </w:r>
      <w:r w:rsidRPr="00BF1069">
        <w:rPr>
          <w:b/>
        </w:rPr>
        <w:t>82</w:t>
      </w:r>
      <w:r w:rsidRPr="00BF1069">
        <w:t>: 1005-1014.</w:t>
      </w:r>
    </w:p>
    <w:p w14:paraId="6E1D5723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Sabala, I., E. Jagielska, P.T. Bardelang, H. Czapinska, S.O. Dahms, J.A. Sharpe, R. James, M.E. Than, N.R. Thomas &amp; M. Bochtler, (2014) Crystal structure of the antimicrobial peptidase lysostaphin from Staphylococcus simulans. </w:t>
      </w:r>
      <w:r w:rsidRPr="00BF1069">
        <w:rPr>
          <w:i/>
        </w:rPr>
        <w:t>FEBS J</w:t>
      </w:r>
      <w:r w:rsidRPr="00BF1069">
        <w:t xml:space="preserve"> </w:t>
      </w:r>
      <w:r w:rsidRPr="00BF1069">
        <w:rPr>
          <w:b/>
        </w:rPr>
        <w:t>281</w:t>
      </w:r>
      <w:r w:rsidRPr="00BF1069">
        <w:t>: 4112-4122.</w:t>
      </w:r>
    </w:p>
    <w:p w14:paraId="2C90F1EF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Schindler, C.A. &amp; V.T. Schuhardt, (1964) Lysostaphin: A New Bacteriolytic Agent for the Staphylococcus. </w:t>
      </w:r>
      <w:r w:rsidRPr="00BF1069">
        <w:rPr>
          <w:i/>
        </w:rPr>
        <w:t>Proc Natl Acad Sci U S A</w:t>
      </w:r>
      <w:r w:rsidRPr="00BF1069">
        <w:t xml:space="preserve"> </w:t>
      </w:r>
      <w:r w:rsidRPr="00BF1069">
        <w:rPr>
          <w:b/>
        </w:rPr>
        <w:t>51</w:t>
      </w:r>
      <w:r w:rsidRPr="00BF1069">
        <w:t>: 414-421.</w:t>
      </w:r>
    </w:p>
    <w:p w14:paraId="50BCE642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Schneewind, O. &amp; D. Missiakas, (2019) Sortases, Surface Proteins, and Their Roles in Staphylococcus aureus Disease and Vaccine Development. </w:t>
      </w:r>
      <w:r w:rsidRPr="00BF1069">
        <w:rPr>
          <w:i/>
        </w:rPr>
        <w:t>Microbiol Spectr</w:t>
      </w:r>
      <w:r w:rsidRPr="00BF1069">
        <w:t xml:space="preserve"> </w:t>
      </w:r>
      <w:r w:rsidRPr="00BF1069">
        <w:rPr>
          <w:b/>
        </w:rPr>
        <w:t>7</w:t>
      </w:r>
      <w:r w:rsidRPr="00BF1069">
        <w:t>.</w:t>
      </w:r>
    </w:p>
    <w:p w14:paraId="1740F288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Sugai, M., H. Komatsuzawa, T. Akiyama, Y.M. Hong, T. Oshida, Y. Miyake, T. Yamaguchi &amp; H. Suginaka, (1995) Identification of endo-beta-N-acetylglucosaminidase and N-acetylmuramyl-L-alanine amidase as cluster-dispersing enzymes in Staphylococcus aureus. </w:t>
      </w:r>
      <w:r w:rsidRPr="00BF1069">
        <w:rPr>
          <w:i/>
        </w:rPr>
        <w:t>J Bacteriol</w:t>
      </w:r>
      <w:r w:rsidRPr="00BF1069">
        <w:t xml:space="preserve"> </w:t>
      </w:r>
      <w:r w:rsidRPr="00BF1069">
        <w:rPr>
          <w:b/>
        </w:rPr>
        <w:t>177</w:t>
      </w:r>
      <w:r w:rsidRPr="00BF1069">
        <w:t>: 1491-1496.</w:t>
      </w:r>
    </w:p>
    <w:p w14:paraId="20FB5F7A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Swanson, J., K.C. Hsu &amp; E.C. Gotschlich, (1969) Electron microscopic studies on streptococci. I. M antigen. </w:t>
      </w:r>
      <w:r w:rsidRPr="00BF1069">
        <w:rPr>
          <w:i/>
        </w:rPr>
        <w:t>J Exp Med</w:t>
      </w:r>
      <w:r w:rsidRPr="00BF1069">
        <w:t xml:space="preserve"> </w:t>
      </w:r>
      <w:r w:rsidRPr="00BF1069">
        <w:rPr>
          <w:b/>
        </w:rPr>
        <w:t>130</w:t>
      </w:r>
      <w:r w:rsidRPr="00BF1069">
        <w:t>: 1063-1091.</w:t>
      </w:r>
    </w:p>
    <w:p w14:paraId="085D40BC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Tettelin, H., K.E. Nelson, I.T. Paulsen, J.A. Eisen, T.D. Read, S. Peterson, J. Heidelberg, R.T. DeBoy, D.H. Haft, R.J. Dodson, A.S. Durkin, M. Gwinn, J.F. Kolonay, W.C. Nelson, J.D. Peterson, L.A. Umayam, O. White, S.L. Salzberg, M.R. Lewis, D. Radune, E. Holtzapple, H. Khouri, A.M. Wolf, T.R. Utterback, C.L. Hansen, L.A. McDonald, T.V. Feldblyum, S. Angiuoli, T. Dickinson, E.K. Hickey, I.E. Holt, B.J. Loftus, F. Yang, H.O. Smith, J.C. Venter, B.A. Dougherty, D.A. Morrison, S.K. Hollingshead &amp; C.M. Fraser, (2001) Complete genome sequence of a virulent isolate of Streptococcus pneumoniae. </w:t>
      </w:r>
      <w:r w:rsidRPr="00BF1069">
        <w:rPr>
          <w:i/>
        </w:rPr>
        <w:t>Science</w:t>
      </w:r>
      <w:r w:rsidRPr="00BF1069">
        <w:t xml:space="preserve"> </w:t>
      </w:r>
      <w:r w:rsidRPr="00BF1069">
        <w:rPr>
          <w:b/>
        </w:rPr>
        <w:t>293</w:t>
      </w:r>
      <w:r w:rsidRPr="00BF1069">
        <w:t>: 498-506.</w:t>
      </w:r>
    </w:p>
    <w:p w14:paraId="50D6115F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Tong, S.Y., J.S. Davis, E. Eichenberger, T.L. Holland &amp; V.G. Fowler, Jr., (2015) </w:t>
      </w:r>
      <w:r w:rsidRPr="00BF1069">
        <w:rPr>
          <w:i/>
        </w:rPr>
        <w:t>Staphylococcus aureus</w:t>
      </w:r>
      <w:r w:rsidRPr="00BF1069">
        <w:t xml:space="preserve"> infections: epidemiology, pathophysiology, clinical manifestations, and management. </w:t>
      </w:r>
      <w:r w:rsidRPr="00BF1069">
        <w:rPr>
          <w:i/>
        </w:rPr>
        <w:t>Clin Microbiol Rev</w:t>
      </w:r>
      <w:r w:rsidRPr="00BF1069">
        <w:t xml:space="preserve"> </w:t>
      </w:r>
      <w:r w:rsidRPr="00BF1069">
        <w:rPr>
          <w:b/>
        </w:rPr>
        <w:t>28</w:t>
      </w:r>
      <w:r w:rsidRPr="00BF1069">
        <w:t>: 603-661.</w:t>
      </w:r>
    </w:p>
    <w:p w14:paraId="2B8ABD39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lastRenderedPageBreak/>
        <w:t xml:space="preserve">Tzagoloff, H. &amp; R. Novick, (1977) Geometry of cell division in Staphylococcus aureus. </w:t>
      </w:r>
      <w:r w:rsidRPr="00BF1069">
        <w:rPr>
          <w:i/>
        </w:rPr>
        <w:t>J Bacteriol</w:t>
      </w:r>
      <w:r w:rsidRPr="00BF1069">
        <w:t xml:space="preserve"> </w:t>
      </w:r>
      <w:r w:rsidRPr="00BF1069">
        <w:rPr>
          <w:b/>
        </w:rPr>
        <w:t>129</w:t>
      </w:r>
      <w:r w:rsidRPr="00BF1069">
        <w:t>: 343-350.</w:t>
      </w:r>
    </w:p>
    <w:p w14:paraId="49EE816C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von Eiff, C., K. Becker, K. Machka, H. Stammer &amp; G. Peters, (2001) Nasal carriage as a source of Staphylococcus aureus bacteremia. Study Group. </w:t>
      </w:r>
      <w:r w:rsidRPr="00BF1069">
        <w:rPr>
          <w:i/>
        </w:rPr>
        <w:t>N Engl J Med</w:t>
      </w:r>
      <w:r w:rsidRPr="00BF1069">
        <w:t xml:space="preserve"> </w:t>
      </w:r>
      <w:r w:rsidRPr="00BF1069">
        <w:rPr>
          <w:b/>
        </w:rPr>
        <w:t>344</w:t>
      </w:r>
      <w:r w:rsidRPr="00BF1069">
        <w:t>: 11-16.</w:t>
      </w:r>
    </w:p>
    <w:p w14:paraId="5CE307F1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Yamada, S., M. Sugai, H. Komatsuzawa, S. Nakashima, T. Oshida, A. Matsumoto &amp; H. Suginaka, (1996) An autolysin ring associated with cell separation of Staphylococcus aureus. </w:t>
      </w:r>
      <w:r w:rsidRPr="00BF1069">
        <w:rPr>
          <w:i/>
        </w:rPr>
        <w:t>J Bacteriol</w:t>
      </w:r>
      <w:r w:rsidRPr="00BF1069">
        <w:t xml:space="preserve"> </w:t>
      </w:r>
      <w:r w:rsidRPr="00BF1069">
        <w:rPr>
          <w:b/>
        </w:rPr>
        <w:t>178</w:t>
      </w:r>
      <w:r w:rsidRPr="00BF1069">
        <w:t>: 1565-1571.</w:t>
      </w:r>
    </w:p>
    <w:p w14:paraId="0802F993" w14:textId="77777777" w:rsidR="00BF1069" w:rsidRPr="00BF1069" w:rsidRDefault="00BF1069" w:rsidP="00BF1069">
      <w:pPr>
        <w:pStyle w:val="EndNoteBibliography"/>
        <w:spacing w:after="0"/>
        <w:ind w:left="720" w:hanging="720"/>
      </w:pPr>
      <w:r w:rsidRPr="00BF1069">
        <w:t xml:space="preserve">Yu, W., D. Missiakas &amp; O. Schneewind, (2018) Septal secretion of protein A in Staphylococcus aureus requires SecA and lipoteichoic acid synthesis. </w:t>
      </w:r>
      <w:r w:rsidRPr="00BF1069">
        <w:rPr>
          <w:i/>
        </w:rPr>
        <w:t>Elife</w:t>
      </w:r>
      <w:r w:rsidRPr="00BF1069">
        <w:t xml:space="preserve"> </w:t>
      </w:r>
      <w:r w:rsidRPr="00BF1069">
        <w:rPr>
          <w:b/>
        </w:rPr>
        <w:t>7</w:t>
      </w:r>
      <w:r w:rsidRPr="00BF1069">
        <w:t>.</w:t>
      </w:r>
    </w:p>
    <w:p w14:paraId="4A3703E2" w14:textId="77777777" w:rsidR="00BF1069" w:rsidRPr="00BF1069" w:rsidRDefault="00BF1069" w:rsidP="00BF1069">
      <w:pPr>
        <w:pStyle w:val="EndNoteBibliography"/>
        <w:ind w:left="720" w:hanging="720"/>
      </w:pPr>
      <w:r w:rsidRPr="00BF1069">
        <w:t xml:space="preserve">Zhou, X., D.K. Halladin, E.R. Rojas, E.F. Koslover, T.K. Lee, K.C. Huang &amp; J.A. Theriot, (2015) Bacterial division. Mechanical crack propagation drives millisecond daughter cell separation in </w:t>
      </w:r>
      <w:r w:rsidRPr="00BF1069">
        <w:rPr>
          <w:i/>
        </w:rPr>
        <w:t>Staphylococcus aureus</w:t>
      </w:r>
      <w:r w:rsidRPr="00BF1069">
        <w:t xml:space="preserve">. </w:t>
      </w:r>
      <w:r w:rsidRPr="00BF1069">
        <w:rPr>
          <w:i/>
        </w:rPr>
        <w:t>Science</w:t>
      </w:r>
      <w:r w:rsidRPr="00BF1069">
        <w:t xml:space="preserve"> </w:t>
      </w:r>
      <w:r w:rsidRPr="00BF1069">
        <w:rPr>
          <w:b/>
        </w:rPr>
        <w:t>348</w:t>
      </w:r>
      <w:r w:rsidRPr="00BF1069">
        <w:t>: 574-578.</w:t>
      </w:r>
    </w:p>
    <w:p w14:paraId="3D6C005C" w14:textId="2EDB59B3" w:rsidR="009332CF" w:rsidRPr="00F55372" w:rsidRDefault="00F55372" w:rsidP="007C3AE0">
      <w:pPr>
        <w:spacing w:line="360" w:lineRule="auto"/>
        <w:rPr>
          <w:rFonts w:ascii="Arial" w:hAnsi="Arial" w:cs="Arial"/>
          <w:sz w:val="18"/>
          <w:szCs w:val="18"/>
        </w:rPr>
      </w:pPr>
      <w:r w:rsidRPr="00F55372">
        <w:rPr>
          <w:rFonts w:ascii="Arial" w:hAnsi="Arial" w:cs="Arial"/>
          <w:sz w:val="18"/>
          <w:szCs w:val="18"/>
        </w:rPr>
        <w:fldChar w:fldCharType="end"/>
      </w:r>
    </w:p>
    <w:sectPr w:rsidR="009332CF" w:rsidRPr="00F55372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05FC9A" w14:textId="77777777" w:rsidR="003E6BAE" w:rsidRDefault="003E6BAE" w:rsidP="00EB59F7">
      <w:pPr>
        <w:spacing w:after="0" w:line="240" w:lineRule="auto"/>
      </w:pPr>
      <w:r>
        <w:separator/>
      </w:r>
    </w:p>
  </w:endnote>
  <w:endnote w:type="continuationSeparator" w:id="0">
    <w:p w14:paraId="31EDC5B2" w14:textId="77777777" w:rsidR="003E6BAE" w:rsidRDefault="003E6BAE" w:rsidP="00EB5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925538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427765" w14:textId="326D5AAE" w:rsidR="006F2086" w:rsidRDefault="006F208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C75FE9D" w14:textId="77777777" w:rsidR="006F2086" w:rsidRDefault="006F20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18AE61" w14:textId="77777777" w:rsidR="003E6BAE" w:rsidRDefault="003E6BAE" w:rsidP="00EB59F7">
      <w:pPr>
        <w:spacing w:after="0" w:line="240" w:lineRule="auto"/>
      </w:pPr>
      <w:r>
        <w:separator/>
      </w:r>
    </w:p>
  </w:footnote>
  <w:footnote w:type="continuationSeparator" w:id="0">
    <w:p w14:paraId="16F8F80C" w14:textId="77777777" w:rsidR="003E6BAE" w:rsidRDefault="003E6BAE" w:rsidP="00EB59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E57A16"/>
    <w:multiLevelType w:val="hybridMultilevel"/>
    <w:tmpl w:val="F1A61AB6"/>
    <w:lvl w:ilvl="0" w:tplc="6DAA8F9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904FB"/>
    <w:multiLevelType w:val="hybridMultilevel"/>
    <w:tmpl w:val="9A3684E6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14EC68B1"/>
    <w:multiLevelType w:val="hybridMultilevel"/>
    <w:tmpl w:val="9F201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2143EB"/>
    <w:multiLevelType w:val="hybridMultilevel"/>
    <w:tmpl w:val="9A3684E6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20575DDD"/>
    <w:multiLevelType w:val="hybridMultilevel"/>
    <w:tmpl w:val="9A3684E6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20A47741"/>
    <w:multiLevelType w:val="hybridMultilevel"/>
    <w:tmpl w:val="9A3684E6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25BF4899"/>
    <w:multiLevelType w:val="hybridMultilevel"/>
    <w:tmpl w:val="9A3684E6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279663AE"/>
    <w:multiLevelType w:val="hybridMultilevel"/>
    <w:tmpl w:val="6BAE7C88"/>
    <w:lvl w:ilvl="0" w:tplc="08040410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86C78BF"/>
    <w:multiLevelType w:val="hybridMultilevel"/>
    <w:tmpl w:val="51AEDC64"/>
    <w:lvl w:ilvl="0" w:tplc="0A00F76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95B3B6F"/>
    <w:multiLevelType w:val="hybridMultilevel"/>
    <w:tmpl w:val="996A1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443DFE"/>
    <w:multiLevelType w:val="hybridMultilevel"/>
    <w:tmpl w:val="69042BF2"/>
    <w:lvl w:ilvl="0" w:tplc="815C162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CF9049E"/>
    <w:multiLevelType w:val="hybridMultilevel"/>
    <w:tmpl w:val="1204852E"/>
    <w:lvl w:ilvl="0" w:tplc="F892B1FE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i w:val="0"/>
        <w:color w:val="auto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DF54E68"/>
    <w:multiLevelType w:val="hybridMultilevel"/>
    <w:tmpl w:val="503227AE"/>
    <w:lvl w:ilvl="0" w:tplc="B524C4D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5096481"/>
    <w:multiLevelType w:val="hybridMultilevel"/>
    <w:tmpl w:val="9A3684E6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37FE59C6"/>
    <w:multiLevelType w:val="hybridMultilevel"/>
    <w:tmpl w:val="95F6A2B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B8B0B2E"/>
    <w:multiLevelType w:val="hybridMultilevel"/>
    <w:tmpl w:val="9A3684E6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 w15:restartNumberingAfterBreak="0">
    <w:nsid w:val="41367140"/>
    <w:multiLevelType w:val="hybridMultilevel"/>
    <w:tmpl w:val="9F201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8306C5"/>
    <w:multiLevelType w:val="hybridMultilevel"/>
    <w:tmpl w:val="D714C46A"/>
    <w:lvl w:ilvl="0" w:tplc="CF988ED6">
      <w:start w:val="1"/>
      <w:numFmt w:val="decimal"/>
      <w:lvlText w:val="%1."/>
      <w:lvlJc w:val="left"/>
      <w:pPr>
        <w:ind w:left="846" w:hanging="420"/>
      </w:pPr>
      <w:rPr>
        <w:sz w:val="20"/>
        <w:szCs w:val="20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8" w15:restartNumberingAfterBreak="0">
    <w:nsid w:val="4C2C689C"/>
    <w:multiLevelType w:val="hybridMultilevel"/>
    <w:tmpl w:val="17DA7BAC"/>
    <w:lvl w:ilvl="0" w:tplc="E4F88E2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C61571"/>
    <w:multiLevelType w:val="hybridMultilevel"/>
    <w:tmpl w:val="D714C46A"/>
    <w:lvl w:ilvl="0" w:tplc="CF988ED6">
      <w:start w:val="1"/>
      <w:numFmt w:val="decimal"/>
      <w:lvlText w:val="%1."/>
      <w:lvlJc w:val="left"/>
      <w:pPr>
        <w:ind w:left="846" w:hanging="420"/>
      </w:pPr>
      <w:rPr>
        <w:sz w:val="20"/>
        <w:szCs w:val="20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1"/>
  </w:num>
  <w:num w:numId="2">
    <w:abstractNumId w:val="10"/>
  </w:num>
  <w:num w:numId="3">
    <w:abstractNumId w:val="0"/>
  </w:num>
  <w:num w:numId="4">
    <w:abstractNumId w:val="8"/>
  </w:num>
  <w:num w:numId="5">
    <w:abstractNumId w:val="17"/>
  </w:num>
  <w:num w:numId="6">
    <w:abstractNumId w:val="6"/>
  </w:num>
  <w:num w:numId="7">
    <w:abstractNumId w:val="9"/>
  </w:num>
  <w:num w:numId="8">
    <w:abstractNumId w:val="2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</w:num>
  <w:num w:numId="11">
    <w:abstractNumId w:val="5"/>
  </w:num>
  <w:num w:numId="12">
    <w:abstractNumId w:val="3"/>
  </w:num>
  <w:num w:numId="13">
    <w:abstractNumId w:val="14"/>
  </w:num>
  <w:num w:numId="14">
    <w:abstractNumId w:val="19"/>
  </w:num>
  <w:num w:numId="15">
    <w:abstractNumId w:val="7"/>
  </w:num>
  <w:num w:numId="16">
    <w:abstractNumId w:val="12"/>
  </w:num>
  <w:num w:numId="17">
    <w:abstractNumId w:val="15"/>
  </w:num>
  <w:num w:numId="18">
    <w:abstractNumId w:val="4"/>
  </w:num>
  <w:num w:numId="19">
    <w:abstractNumId w:val="1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Microb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fw92prwcdpwfuex222v0zs2sxaaesztvfrx&quot;&gt;201707 SpA septal secretion-Converted Copy&lt;record-ids&gt;&lt;item&gt;4&lt;/item&gt;&lt;item&gt;5&lt;/item&gt;&lt;item&gt;8&lt;/item&gt;&lt;item&gt;13&lt;/item&gt;&lt;item&gt;25&lt;/item&gt;&lt;item&gt;41&lt;/item&gt;&lt;item&gt;42&lt;/item&gt;&lt;item&gt;51&lt;/item&gt;&lt;item&gt;55&lt;/item&gt;&lt;item&gt;64&lt;/item&gt;&lt;item&gt;70&lt;/item&gt;&lt;item&gt;80&lt;/item&gt;&lt;item&gt;83&lt;/item&gt;&lt;item&gt;91&lt;/item&gt;&lt;item&gt;92&lt;/item&gt;&lt;item&gt;98&lt;/item&gt;&lt;item&gt;99&lt;/item&gt;&lt;item&gt;100&lt;/item&gt;&lt;item&gt;101&lt;/item&gt;&lt;item&gt;102&lt;/item&gt;&lt;item&gt;103&lt;/item&gt;&lt;item&gt;104&lt;/item&gt;&lt;item&gt;123&lt;/item&gt;&lt;item&gt;170&lt;/item&gt;&lt;item&gt;171&lt;/item&gt;&lt;item&gt;173&lt;/item&gt;&lt;item&gt;175&lt;/item&gt;&lt;/record-ids&gt;&lt;/item&gt;&lt;/Libraries&gt;"/>
  </w:docVars>
  <w:rsids>
    <w:rsidRoot w:val="009E73D8"/>
    <w:rsid w:val="00002A97"/>
    <w:rsid w:val="00003BB9"/>
    <w:rsid w:val="00007B7B"/>
    <w:rsid w:val="0001150F"/>
    <w:rsid w:val="00024A0F"/>
    <w:rsid w:val="00054820"/>
    <w:rsid w:val="00064354"/>
    <w:rsid w:val="00066CB1"/>
    <w:rsid w:val="00073021"/>
    <w:rsid w:val="00080F21"/>
    <w:rsid w:val="00090B52"/>
    <w:rsid w:val="000931E1"/>
    <w:rsid w:val="00095E24"/>
    <w:rsid w:val="000A0B12"/>
    <w:rsid w:val="000A7617"/>
    <w:rsid w:val="000B202D"/>
    <w:rsid w:val="000B6FF5"/>
    <w:rsid w:val="000C31D7"/>
    <w:rsid w:val="000E7D1C"/>
    <w:rsid w:val="000F05F4"/>
    <w:rsid w:val="000F5113"/>
    <w:rsid w:val="001147AB"/>
    <w:rsid w:val="00134D58"/>
    <w:rsid w:val="001364A4"/>
    <w:rsid w:val="00140AA7"/>
    <w:rsid w:val="00142C60"/>
    <w:rsid w:val="00143527"/>
    <w:rsid w:val="00143AB0"/>
    <w:rsid w:val="00152C42"/>
    <w:rsid w:val="001538BA"/>
    <w:rsid w:val="00163B27"/>
    <w:rsid w:val="00171FCC"/>
    <w:rsid w:val="00175E19"/>
    <w:rsid w:val="00177D0C"/>
    <w:rsid w:val="001806AF"/>
    <w:rsid w:val="00180930"/>
    <w:rsid w:val="00193F92"/>
    <w:rsid w:val="001940C9"/>
    <w:rsid w:val="0019454F"/>
    <w:rsid w:val="00194A45"/>
    <w:rsid w:val="001A1C89"/>
    <w:rsid w:val="001A5A58"/>
    <w:rsid w:val="001B0354"/>
    <w:rsid w:val="001B0FB3"/>
    <w:rsid w:val="001B219B"/>
    <w:rsid w:val="001B5288"/>
    <w:rsid w:val="001B636A"/>
    <w:rsid w:val="001B6C82"/>
    <w:rsid w:val="001C1BB2"/>
    <w:rsid w:val="001C7662"/>
    <w:rsid w:val="001D07E7"/>
    <w:rsid w:val="001D2BA9"/>
    <w:rsid w:val="001E0AE3"/>
    <w:rsid w:val="001E3962"/>
    <w:rsid w:val="001E54FC"/>
    <w:rsid w:val="001E5561"/>
    <w:rsid w:val="001E5FC7"/>
    <w:rsid w:val="001F63DA"/>
    <w:rsid w:val="001F7208"/>
    <w:rsid w:val="002001C1"/>
    <w:rsid w:val="00202D1B"/>
    <w:rsid w:val="00204821"/>
    <w:rsid w:val="002048D3"/>
    <w:rsid w:val="00212214"/>
    <w:rsid w:val="00212BB7"/>
    <w:rsid w:val="0022316B"/>
    <w:rsid w:val="002319CA"/>
    <w:rsid w:val="00232728"/>
    <w:rsid w:val="00233A60"/>
    <w:rsid w:val="00235FF6"/>
    <w:rsid w:val="00236FA9"/>
    <w:rsid w:val="00240448"/>
    <w:rsid w:val="00243A8C"/>
    <w:rsid w:val="002451A3"/>
    <w:rsid w:val="00246484"/>
    <w:rsid w:val="00263114"/>
    <w:rsid w:val="00275B0E"/>
    <w:rsid w:val="00283D9F"/>
    <w:rsid w:val="002A4ADB"/>
    <w:rsid w:val="002A6C2A"/>
    <w:rsid w:val="002B4F9C"/>
    <w:rsid w:val="002B5B6A"/>
    <w:rsid w:val="002B71A7"/>
    <w:rsid w:val="002C1FDB"/>
    <w:rsid w:val="002D2AAF"/>
    <w:rsid w:val="002E76B6"/>
    <w:rsid w:val="002E7A08"/>
    <w:rsid w:val="002E7F54"/>
    <w:rsid w:val="002F0DA8"/>
    <w:rsid w:val="002F5FBC"/>
    <w:rsid w:val="00301D57"/>
    <w:rsid w:val="00305DC0"/>
    <w:rsid w:val="0031152B"/>
    <w:rsid w:val="0033287D"/>
    <w:rsid w:val="00333B60"/>
    <w:rsid w:val="00334E35"/>
    <w:rsid w:val="00336203"/>
    <w:rsid w:val="00340B3D"/>
    <w:rsid w:val="00342F1C"/>
    <w:rsid w:val="0035563E"/>
    <w:rsid w:val="003562A3"/>
    <w:rsid w:val="003629F5"/>
    <w:rsid w:val="00373AF3"/>
    <w:rsid w:val="00380AEE"/>
    <w:rsid w:val="00381398"/>
    <w:rsid w:val="00384589"/>
    <w:rsid w:val="00387EA0"/>
    <w:rsid w:val="003918A8"/>
    <w:rsid w:val="003A2190"/>
    <w:rsid w:val="003B2E49"/>
    <w:rsid w:val="003B765F"/>
    <w:rsid w:val="003E3DB4"/>
    <w:rsid w:val="003E6BAE"/>
    <w:rsid w:val="003E7D97"/>
    <w:rsid w:val="003F0EB2"/>
    <w:rsid w:val="003F48E8"/>
    <w:rsid w:val="00402211"/>
    <w:rsid w:val="00416C0F"/>
    <w:rsid w:val="00424EDE"/>
    <w:rsid w:val="0043488F"/>
    <w:rsid w:val="004406B6"/>
    <w:rsid w:val="00443653"/>
    <w:rsid w:val="00443E64"/>
    <w:rsid w:val="00450C67"/>
    <w:rsid w:val="00463FCD"/>
    <w:rsid w:val="00464E90"/>
    <w:rsid w:val="00467267"/>
    <w:rsid w:val="00467CF8"/>
    <w:rsid w:val="00472C18"/>
    <w:rsid w:val="00480050"/>
    <w:rsid w:val="004A33F1"/>
    <w:rsid w:val="004A4461"/>
    <w:rsid w:val="004A699F"/>
    <w:rsid w:val="004B1B05"/>
    <w:rsid w:val="004B56E3"/>
    <w:rsid w:val="004C763B"/>
    <w:rsid w:val="004D5A8C"/>
    <w:rsid w:val="004F068A"/>
    <w:rsid w:val="004F2E33"/>
    <w:rsid w:val="00507BF2"/>
    <w:rsid w:val="0052503A"/>
    <w:rsid w:val="00525DE0"/>
    <w:rsid w:val="0052725F"/>
    <w:rsid w:val="0053023F"/>
    <w:rsid w:val="00530C71"/>
    <w:rsid w:val="00532DE2"/>
    <w:rsid w:val="00541918"/>
    <w:rsid w:val="00544DC1"/>
    <w:rsid w:val="00547EC8"/>
    <w:rsid w:val="0055072B"/>
    <w:rsid w:val="00553A56"/>
    <w:rsid w:val="00571259"/>
    <w:rsid w:val="0057475C"/>
    <w:rsid w:val="00577842"/>
    <w:rsid w:val="00577A02"/>
    <w:rsid w:val="0059033B"/>
    <w:rsid w:val="0059438D"/>
    <w:rsid w:val="005A137C"/>
    <w:rsid w:val="005A2292"/>
    <w:rsid w:val="005A4F49"/>
    <w:rsid w:val="005B7616"/>
    <w:rsid w:val="005B774C"/>
    <w:rsid w:val="005D32B2"/>
    <w:rsid w:val="005D63B1"/>
    <w:rsid w:val="005D7BA6"/>
    <w:rsid w:val="005E74FC"/>
    <w:rsid w:val="005F1ECE"/>
    <w:rsid w:val="005F56BD"/>
    <w:rsid w:val="00613B15"/>
    <w:rsid w:val="00621678"/>
    <w:rsid w:val="00623106"/>
    <w:rsid w:val="00635A23"/>
    <w:rsid w:val="006577D0"/>
    <w:rsid w:val="006614BD"/>
    <w:rsid w:val="00662885"/>
    <w:rsid w:val="00666695"/>
    <w:rsid w:val="006711DF"/>
    <w:rsid w:val="00677675"/>
    <w:rsid w:val="00694CB8"/>
    <w:rsid w:val="006A11C7"/>
    <w:rsid w:val="006B556D"/>
    <w:rsid w:val="006B5EA1"/>
    <w:rsid w:val="006B6008"/>
    <w:rsid w:val="006C2403"/>
    <w:rsid w:val="006C7E74"/>
    <w:rsid w:val="006D5FE7"/>
    <w:rsid w:val="006D7A80"/>
    <w:rsid w:val="006E5D74"/>
    <w:rsid w:val="006E6B37"/>
    <w:rsid w:val="006F2086"/>
    <w:rsid w:val="00703AF4"/>
    <w:rsid w:val="00711721"/>
    <w:rsid w:val="007118B4"/>
    <w:rsid w:val="00712705"/>
    <w:rsid w:val="00722343"/>
    <w:rsid w:val="00723A6F"/>
    <w:rsid w:val="007249EF"/>
    <w:rsid w:val="00736A5F"/>
    <w:rsid w:val="007413F4"/>
    <w:rsid w:val="00744AD3"/>
    <w:rsid w:val="007456C2"/>
    <w:rsid w:val="007552F2"/>
    <w:rsid w:val="00755874"/>
    <w:rsid w:val="0076052E"/>
    <w:rsid w:val="00760749"/>
    <w:rsid w:val="007659F2"/>
    <w:rsid w:val="00771A9A"/>
    <w:rsid w:val="00775D6B"/>
    <w:rsid w:val="00794080"/>
    <w:rsid w:val="00796649"/>
    <w:rsid w:val="007979D2"/>
    <w:rsid w:val="007A1FEB"/>
    <w:rsid w:val="007A5432"/>
    <w:rsid w:val="007B0D1E"/>
    <w:rsid w:val="007B3CC4"/>
    <w:rsid w:val="007B4E81"/>
    <w:rsid w:val="007B5201"/>
    <w:rsid w:val="007B6BFF"/>
    <w:rsid w:val="007C3AE0"/>
    <w:rsid w:val="007C5CA6"/>
    <w:rsid w:val="007D0BD7"/>
    <w:rsid w:val="007D7A2D"/>
    <w:rsid w:val="007E488C"/>
    <w:rsid w:val="007F1AA5"/>
    <w:rsid w:val="007F3CFF"/>
    <w:rsid w:val="007F6FC8"/>
    <w:rsid w:val="00811219"/>
    <w:rsid w:val="008154B4"/>
    <w:rsid w:val="00825F5E"/>
    <w:rsid w:val="00840C17"/>
    <w:rsid w:val="00841F60"/>
    <w:rsid w:val="00855D1F"/>
    <w:rsid w:val="00857479"/>
    <w:rsid w:val="00862C9D"/>
    <w:rsid w:val="00865A6E"/>
    <w:rsid w:val="0087061C"/>
    <w:rsid w:val="008816E8"/>
    <w:rsid w:val="00884A48"/>
    <w:rsid w:val="00892689"/>
    <w:rsid w:val="008941B8"/>
    <w:rsid w:val="008B1544"/>
    <w:rsid w:val="008B2422"/>
    <w:rsid w:val="008B7E60"/>
    <w:rsid w:val="008E6557"/>
    <w:rsid w:val="008F4F8A"/>
    <w:rsid w:val="00901B39"/>
    <w:rsid w:val="009114CA"/>
    <w:rsid w:val="009138D1"/>
    <w:rsid w:val="00923613"/>
    <w:rsid w:val="00925E0F"/>
    <w:rsid w:val="009332CF"/>
    <w:rsid w:val="00936316"/>
    <w:rsid w:val="0094716F"/>
    <w:rsid w:val="0095715C"/>
    <w:rsid w:val="00967832"/>
    <w:rsid w:val="00995FE0"/>
    <w:rsid w:val="009A29A2"/>
    <w:rsid w:val="009A2CFA"/>
    <w:rsid w:val="009A7450"/>
    <w:rsid w:val="009C2FE9"/>
    <w:rsid w:val="009C6D4B"/>
    <w:rsid w:val="009E0A62"/>
    <w:rsid w:val="009E4952"/>
    <w:rsid w:val="009E73D8"/>
    <w:rsid w:val="009F0088"/>
    <w:rsid w:val="009F04AA"/>
    <w:rsid w:val="009F4214"/>
    <w:rsid w:val="00A06486"/>
    <w:rsid w:val="00A14FCA"/>
    <w:rsid w:val="00A233F9"/>
    <w:rsid w:val="00A239EC"/>
    <w:rsid w:val="00A30376"/>
    <w:rsid w:val="00A35DAB"/>
    <w:rsid w:val="00A6327F"/>
    <w:rsid w:val="00A652DF"/>
    <w:rsid w:val="00A66291"/>
    <w:rsid w:val="00A70877"/>
    <w:rsid w:val="00A852D3"/>
    <w:rsid w:val="00A870AB"/>
    <w:rsid w:val="00A905BF"/>
    <w:rsid w:val="00A91422"/>
    <w:rsid w:val="00A9178D"/>
    <w:rsid w:val="00A9610A"/>
    <w:rsid w:val="00AA0A52"/>
    <w:rsid w:val="00AA46E5"/>
    <w:rsid w:val="00AA4D7E"/>
    <w:rsid w:val="00AB2261"/>
    <w:rsid w:val="00AC0C1F"/>
    <w:rsid w:val="00AC7EBD"/>
    <w:rsid w:val="00AD0F91"/>
    <w:rsid w:val="00AD4894"/>
    <w:rsid w:val="00AD6010"/>
    <w:rsid w:val="00AE04B0"/>
    <w:rsid w:val="00AE0FAF"/>
    <w:rsid w:val="00AE3BBF"/>
    <w:rsid w:val="00AE5EE9"/>
    <w:rsid w:val="00AF180F"/>
    <w:rsid w:val="00AF29D9"/>
    <w:rsid w:val="00AF3704"/>
    <w:rsid w:val="00B03317"/>
    <w:rsid w:val="00B050F7"/>
    <w:rsid w:val="00B12962"/>
    <w:rsid w:val="00B17CA7"/>
    <w:rsid w:val="00B22724"/>
    <w:rsid w:val="00B33239"/>
    <w:rsid w:val="00B333AD"/>
    <w:rsid w:val="00B3471B"/>
    <w:rsid w:val="00B37687"/>
    <w:rsid w:val="00B40E46"/>
    <w:rsid w:val="00B4225E"/>
    <w:rsid w:val="00B426E0"/>
    <w:rsid w:val="00B4280A"/>
    <w:rsid w:val="00B43A15"/>
    <w:rsid w:val="00B61743"/>
    <w:rsid w:val="00B7664E"/>
    <w:rsid w:val="00B774E8"/>
    <w:rsid w:val="00B80051"/>
    <w:rsid w:val="00B81F89"/>
    <w:rsid w:val="00B97B5E"/>
    <w:rsid w:val="00BA7A56"/>
    <w:rsid w:val="00BB1783"/>
    <w:rsid w:val="00BB79F5"/>
    <w:rsid w:val="00BC0AA5"/>
    <w:rsid w:val="00BC70EA"/>
    <w:rsid w:val="00BD143B"/>
    <w:rsid w:val="00BD1D3D"/>
    <w:rsid w:val="00BD5874"/>
    <w:rsid w:val="00BE125C"/>
    <w:rsid w:val="00BE1CBA"/>
    <w:rsid w:val="00BE4E64"/>
    <w:rsid w:val="00BF1069"/>
    <w:rsid w:val="00BF17FF"/>
    <w:rsid w:val="00C007CC"/>
    <w:rsid w:val="00C00C46"/>
    <w:rsid w:val="00C01947"/>
    <w:rsid w:val="00C03501"/>
    <w:rsid w:val="00C047BB"/>
    <w:rsid w:val="00C068B7"/>
    <w:rsid w:val="00C158D0"/>
    <w:rsid w:val="00C2493E"/>
    <w:rsid w:val="00C46972"/>
    <w:rsid w:val="00C477CE"/>
    <w:rsid w:val="00C65A87"/>
    <w:rsid w:val="00C7526E"/>
    <w:rsid w:val="00C906DF"/>
    <w:rsid w:val="00C90BCB"/>
    <w:rsid w:val="00C97101"/>
    <w:rsid w:val="00CA4F62"/>
    <w:rsid w:val="00CA78A9"/>
    <w:rsid w:val="00CB1B4F"/>
    <w:rsid w:val="00CC18C7"/>
    <w:rsid w:val="00CC5926"/>
    <w:rsid w:val="00CD08FC"/>
    <w:rsid w:val="00CD3627"/>
    <w:rsid w:val="00CE00E6"/>
    <w:rsid w:val="00CE4C3D"/>
    <w:rsid w:val="00CF2A94"/>
    <w:rsid w:val="00D004EE"/>
    <w:rsid w:val="00D027A1"/>
    <w:rsid w:val="00D13685"/>
    <w:rsid w:val="00D20E9A"/>
    <w:rsid w:val="00D24FC8"/>
    <w:rsid w:val="00D27685"/>
    <w:rsid w:val="00D3100E"/>
    <w:rsid w:val="00D40B26"/>
    <w:rsid w:val="00D55C04"/>
    <w:rsid w:val="00D6129F"/>
    <w:rsid w:val="00D64D51"/>
    <w:rsid w:val="00D662C0"/>
    <w:rsid w:val="00D729BB"/>
    <w:rsid w:val="00D75FE6"/>
    <w:rsid w:val="00D80B98"/>
    <w:rsid w:val="00D817EF"/>
    <w:rsid w:val="00D8498E"/>
    <w:rsid w:val="00D86A2E"/>
    <w:rsid w:val="00D86FFF"/>
    <w:rsid w:val="00D9754B"/>
    <w:rsid w:val="00DB28C5"/>
    <w:rsid w:val="00DC589D"/>
    <w:rsid w:val="00DC6388"/>
    <w:rsid w:val="00DD3876"/>
    <w:rsid w:val="00DD54A5"/>
    <w:rsid w:val="00DD7576"/>
    <w:rsid w:val="00DE581A"/>
    <w:rsid w:val="00DE7948"/>
    <w:rsid w:val="00E14E5B"/>
    <w:rsid w:val="00E16174"/>
    <w:rsid w:val="00E36B58"/>
    <w:rsid w:val="00E4039D"/>
    <w:rsid w:val="00E4147D"/>
    <w:rsid w:val="00E41CC3"/>
    <w:rsid w:val="00E47C4A"/>
    <w:rsid w:val="00E56E8F"/>
    <w:rsid w:val="00E6523D"/>
    <w:rsid w:val="00E670FF"/>
    <w:rsid w:val="00E7476A"/>
    <w:rsid w:val="00E81009"/>
    <w:rsid w:val="00EA691D"/>
    <w:rsid w:val="00EB48AF"/>
    <w:rsid w:val="00EB59F7"/>
    <w:rsid w:val="00EC4C85"/>
    <w:rsid w:val="00ED60D5"/>
    <w:rsid w:val="00EE375D"/>
    <w:rsid w:val="00EE5812"/>
    <w:rsid w:val="00EE5B29"/>
    <w:rsid w:val="00EF2F6E"/>
    <w:rsid w:val="00EF53D0"/>
    <w:rsid w:val="00EF5C50"/>
    <w:rsid w:val="00EF768D"/>
    <w:rsid w:val="00F05745"/>
    <w:rsid w:val="00F23CE8"/>
    <w:rsid w:val="00F309DC"/>
    <w:rsid w:val="00F309F3"/>
    <w:rsid w:val="00F413C1"/>
    <w:rsid w:val="00F478DD"/>
    <w:rsid w:val="00F50EE4"/>
    <w:rsid w:val="00F55372"/>
    <w:rsid w:val="00F60DCF"/>
    <w:rsid w:val="00F61E2D"/>
    <w:rsid w:val="00F807A1"/>
    <w:rsid w:val="00F826ED"/>
    <w:rsid w:val="00F830C8"/>
    <w:rsid w:val="00F976DC"/>
    <w:rsid w:val="00F97BD6"/>
    <w:rsid w:val="00FB64A4"/>
    <w:rsid w:val="00FC5856"/>
    <w:rsid w:val="00FC77E6"/>
    <w:rsid w:val="00FD751F"/>
    <w:rsid w:val="00FE01E0"/>
    <w:rsid w:val="00FE1767"/>
    <w:rsid w:val="00FE4DBC"/>
    <w:rsid w:val="00FF05C4"/>
    <w:rsid w:val="00FF1FA9"/>
    <w:rsid w:val="00FF3D65"/>
    <w:rsid w:val="00FF4095"/>
    <w:rsid w:val="00FF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85CD6A"/>
  <w15:chartTrackingRefBased/>
  <w15:docId w15:val="{43E22D64-D05E-4ED6-8C05-4DDA6C054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12705"/>
    <w:pPr>
      <w:spacing w:after="0" w:line="240" w:lineRule="auto"/>
      <w:ind w:firstLineChars="200" w:firstLine="420"/>
    </w:pPr>
    <w:rPr>
      <w:kern w:val="2"/>
      <w:sz w:val="24"/>
      <w:szCs w:val="24"/>
      <w:lang w:eastAsia="ko-KR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712705"/>
    <w:rPr>
      <w:kern w:val="2"/>
      <w:sz w:val="24"/>
      <w:szCs w:val="24"/>
      <w:lang w:eastAsia="ko-KR"/>
    </w:rPr>
  </w:style>
  <w:style w:type="paragraph" w:customStyle="1" w:styleId="2">
    <w:name w:val="列出段落2"/>
    <w:basedOn w:val="Normal"/>
    <w:rsid w:val="00202D1B"/>
    <w:pPr>
      <w:widowControl w:val="0"/>
      <w:suppressAutoHyphens/>
      <w:spacing w:after="0" w:line="240" w:lineRule="auto"/>
      <w:ind w:firstLine="420"/>
    </w:pPr>
    <w:rPr>
      <w:rFonts w:ascii="Arial" w:eastAsia="SimSun" w:hAnsi="Arial" w:cs="Arial"/>
      <w:color w:val="000000"/>
      <w:kern w:val="1"/>
      <w:sz w:val="24"/>
      <w:szCs w:val="24"/>
      <w:lang w:eastAsia="ar-SA"/>
    </w:rPr>
  </w:style>
  <w:style w:type="paragraph" w:customStyle="1" w:styleId="EndNoteBibliographyTitle">
    <w:name w:val="EndNote Bibliography Title"/>
    <w:basedOn w:val="Normal"/>
    <w:link w:val="EndNoteBibliographyTitleChar"/>
    <w:rsid w:val="009332C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332C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332C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332CF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044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448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B59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9F7"/>
  </w:style>
  <w:style w:type="paragraph" w:styleId="Footer">
    <w:name w:val="footer"/>
    <w:basedOn w:val="Normal"/>
    <w:link w:val="FooterChar"/>
    <w:uiPriority w:val="99"/>
    <w:unhideWhenUsed/>
    <w:rsid w:val="00EB59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59F7"/>
  </w:style>
  <w:style w:type="character" w:styleId="CommentReference">
    <w:name w:val="annotation reference"/>
    <w:basedOn w:val="DefaultParagraphFont"/>
    <w:uiPriority w:val="99"/>
    <w:semiHidden/>
    <w:unhideWhenUsed/>
    <w:rsid w:val="00553A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3A5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3A5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3A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3A5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53A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1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5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0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7713</Words>
  <Characters>43968</Characters>
  <Application>Microsoft Office Word</Application>
  <DocSecurity>0</DocSecurity>
  <Lines>366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Yu, Wenqi</dc:creator>
  <cp:keywords/>
  <dc:description/>
  <cp:lastModifiedBy>Yu, Wenqi</cp:lastModifiedBy>
  <cp:revision>2</cp:revision>
  <dcterms:created xsi:type="dcterms:W3CDTF">2020-12-22T02:48:00Z</dcterms:created>
  <dcterms:modified xsi:type="dcterms:W3CDTF">2020-12-22T02:48:00Z</dcterms:modified>
</cp:coreProperties>
</file>